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687E8F7" w14:textId="77777777" w:rsidR="00721E24" w:rsidRPr="00D529BF" w:rsidRDefault="00721E24" w:rsidP="00484E21">
      <w:pPr>
        <w:tabs>
          <w:tab w:val="left" w:pos="1037"/>
        </w:tabs>
        <w:jc w:val="center"/>
        <w:rPr>
          <w:rStyle w:val="Emphasis"/>
          <w:rFonts w:ascii="Book Antiqua" w:hAnsi="Book Antiqua"/>
          <w:sz w:val="20"/>
          <w:szCs w:val="20"/>
        </w:rPr>
      </w:pPr>
    </w:p>
    <w:p w14:paraId="7700F6A9" w14:textId="77777777" w:rsidR="00961071" w:rsidRPr="00D529BF" w:rsidRDefault="00961071" w:rsidP="00484E21">
      <w:pPr>
        <w:tabs>
          <w:tab w:val="left" w:pos="1037"/>
        </w:tabs>
        <w:jc w:val="center"/>
        <w:rPr>
          <w:rFonts w:ascii="Book Antiqua" w:hAnsi="Book Antiqua"/>
          <w:b/>
          <w:sz w:val="20"/>
          <w:szCs w:val="20"/>
        </w:rPr>
      </w:pPr>
    </w:p>
    <w:p w14:paraId="7B03B4AA" w14:textId="77777777" w:rsidR="00961071" w:rsidRPr="00D529BF" w:rsidRDefault="00961071" w:rsidP="00484E21">
      <w:pPr>
        <w:tabs>
          <w:tab w:val="left" w:pos="1037"/>
        </w:tabs>
        <w:jc w:val="center"/>
        <w:rPr>
          <w:rFonts w:ascii="Book Antiqua" w:hAnsi="Book Antiqua"/>
          <w:b/>
          <w:sz w:val="20"/>
          <w:szCs w:val="20"/>
        </w:rPr>
      </w:pPr>
    </w:p>
    <w:p w14:paraId="5836E6F3" w14:textId="77777777" w:rsidR="00961071" w:rsidRPr="00D529BF" w:rsidRDefault="00961071" w:rsidP="00484E21">
      <w:pPr>
        <w:tabs>
          <w:tab w:val="left" w:pos="1037"/>
        </w:tabs>
        <w:jc w:val="center"/>
        <w:rPr>
          <w:rFonts w:ascii="Book Antiqua" w:hAnsi="Book Antiqua"/>
          <w:b/>
          <w:sz w:val="20"/>
          <w:szCs w:val="20"/>
        </w:rPr>
      </w:pPr>
    </w:p>
    <w:p w14:paraId="4D46E898" w14:textId="77777777" w:rsidR="00961071" w:rsidRPr="00D529BF" w:rsidRDefault="00961071" w:rsidP="00484E21">
      <w:pPr>
        <w:tabs>
          <w:tab w:val="left" w:pos="1037"/>
        </w:tabs>
        <w:jc w:val="center"/>
        <w:rPr>
          <w:rFonts w:ascii="Book Antiqua" w:hAnsi="Book Antiqua"/>
          <w:b/>
          <w:sz w:val="20"/>
          <w:szCs w:val="20"/>
        </w:rPr>
      </w:pPr>
    </w:p>
    <w:p w14:paraId="3455F3C6" w14:textId="77777777" w:rsidR="00721E24" w:rsidRPr="00D529BF" w:rsidRDefault="00721E24" w:rsidP="00BC182F">
      <w:pPr>
        <w:tabs>
          <w:tab w:val="left" w:pos="1037"/>
        </w:tabs>
        <w:jc w:val="center"/>
        <w:rPr>
          <w:rFonts w:ascii="Book Antiqua" w:hAnsi="Book Antiqua"/>
          <w:b/>
          <w:sz w:val="20"/>
          <w:szCs w:val="20"/>
        </w:rPr>
      </w:pPr>
    </w:p>
    <w:p w14:paraId="6075C3A0" w14:textId="77777777" w:rsidR="00721E24" w:rsidRPr="00D529BF" w:rsidRDefault="00721E24" w:rsidP="00BC182F">
      <w:pPr>
        <w:tabs>
          <w:tab w:val="left" w:pos="1037"/>
        </w:tabs>
        <w:jc w:val="center"/>
        <w:rPr>
          <w:rFonts w:ascii="Book Antiqua" w:hAnsi="Book Antiqua"/>
          <w:b/>
          <w:sz w:val="20"/>
          <w:szCs w:val="20"/>
        </w:rPr>
      </w:pPr>
    </w:p>
    <w:p w14:paraId="20DEC305" w14:textId="77777777" w:rsidR="00721E24" w:rsidRPr="00D529BF" w:rsidRDefault="00721E24" w:rsidP="00BC182F">
      <w:pPr>
        <w:tabs>
          <w:tab w:val="left" w:pos="1037"/>
        </w:tabs>
        <w:jc w:val="center"/>
        <w:rPr>
          <w:rFonts w:ascii="Book Antiqua" w:hAnsi="Book Antiqua"/>
          <w:b/>
          <w:sz w:val="20"/>
          <w:szCs w:val="20"/>
        </w:rPr>
      </w:pPr>
    </w:p>
    <w:p w14:paraId="1CEC4DE4" w14:textId="77777777" w:rsidR="00721E24" w:rsidRPr="00D529BF" w:rsidRDefault="00721E24" w:rsidP="00BC182F">
      <w:pPr>
        <w:tabs>
          <w:tab w:val="left" w:pos="1037"/>
        </w:tabs>
        <w:jc w:val="center"/>
        <w:rPr>
          <w:rFonts w:ascii="Book Antiqua" w:hAnsi="Book Antiqua"/>
          <w:b/>
          <w:sz w:val="20"/>
          <w:szCs w:val="20"/>
        </w:rPr>
      </w:pPr>
    </w:p>
    <w:p w14:paraId="3074EAB6" w14:textId="77777777" w:rsidR="00721E24" w:rsidRPr="00D529BF" w:rsidRDefault="00721E24" w:rsidP="00BC182F">
      <w:pPr>
        <w:tabs>
          <w:tab w:val="left" w:pos="1037"/>
        </w:tabs>
        <w:jc w:val="center"/>
        <w:rPr>
          <w:rFonts w:ascii="Book Antiqua" w:hAnsi="Book Antiqua"/>
          <w:b/>
          <w:sz w:val="20"/>
          <w:szCs w:val="20"/>
        </w:rPr>
      </w:pPr>
    </w:p>
    <w:p w14:paraId="105D1B84" w14:textId="77777777" w:rsidR="00721E24" w:rsidRPr="00D529BF" w:rsidRDefault="00721E24" w:rsidP="00BC182F">
      <w:pPr>
        <w:tabs>
          <w:tab w:val="left" w:pos="1037"/>
        </w:tabs>
        <w:jc w:val="center"/>
        <w:rPr>
          <w:rFonts w:ascii="Book Antiqua" w:hAnsi="Book Antiqua"/>
          <w:b/>
          <w:sz w:val="20"/>
          <w:szCs w:val="20"/>
        </w:rPr>
      </w:pPr>
    </w:p>
    <w:p w14:paraId="5EF550CC" w14:textId="77777777" w:rsidR="008C1D07" w:rsidRPr="00D529BF" w:rsidRDefault="008C1D07" w:rsidP="00BC182F">
      <w:pPr>
        <w:tabs>
          <w:tab w:val="left" w:pos="1037"/>
        </w:tabs>
        <w:jc w:val="center"/>
        <w:rPr>
          <w:rFonts w:ascii="Book Antiqua" w:hAnsi="Book Antiqua"/>
          <w:b/>
          <w:sz w:val="20"/>
          <w:szCs w:val="20"/>
        </w:rPr>
      </w:pPr>
    </w:p>
    <w:p w14:paraId="042984A5" w14:textId="77777777" w:rsidR="008C1D07" w:rsidRPr="00D529BF" w:rsidRDefault="008C1D07" w:rsidP="00BC182F">
      <w:pPr>
        <w:tabs>
          <w:tab w:val="left" w:pos="1037"/>
        </w:tabs>
        <w:jc w:val="center"/>
        <w:rPr>
          <w:rFonts w:ascii="Book Antiqua" w:hAnsi="Book Antiqua"/>
          <w:b/>
          <w:sz w:val="20"/>
          <w:szCs w:val="20"/>
        </w:rPr>
      </w:pPr>
    </w:p>
    <w:p w14:paraId="47D25BF2" w14:textId="77777777" w:rsidR="00721E24" w:rsidRPr="00D529BF" w:rsidRDefault="002E4AC1" w:rsidP="00BC182F">
      <w:pPr>
        <w:tabs>
          <w:tab w:val="left" w:pos="1037"/>
        </w:tabs>
        <w:jc w:val="center"/>
        <w:rPr>
          <w:rFonts w:ascii="Book Antiqua" w:hAnsi="Book Antiqua"/>
          <w:b/>
          <w:sz w:val="20"/>
          <w:szCs w:val="20"/>
        </w:rPr>
      </w:pPr>
      <w:r w:rsidRPr="00D529BF">
        <w:rPr>
          <w:rFonts w:ascii="Book Antiqua" w:hAnsi="Book Antiqua"/>
          <w:b/>
          <w:sz w:val="20"/>
          <w:szCs w:val="20"/>
        </w:rPr>
        <w:t xml:space="preserve">SECTION </w:t>
      </w:r>
      <w:r w:rsidR="00721E24" w:rsidRPr="00D529BF">
        <w:rPr>
          <w:rFonts w:ascii="Book Antiqua" w:hAnsi="Book Antiqua"/>
          <w:b/>
          <w:sz w:val="20"/>
          <w:szCs w:val="20"/>
        </w:rPr>
        <w:t>–</w:t>
      </w:r>
      <w:r w:rsidRPr="00D529BF">
        <w:rPr>
          <w:rFonts w:ascii="Book Antiqua" w:hAnsi="Book Antiqua"/>
          <w:b/>
          <w:sz w:val="20"/>
          <w:szCs w:val="20"/>
        </w:rPr>
        <w:t xml:space="preserve"> I</w:t>
      </w:r>
    </w:p>
    <w:p w14:paraId="6C1E40FB" w14:textId="77777777" w:rsidR="00721E24" w:rsidRPr="00D529BF" w:rsidRDefault="00721E24" w:rsidP="00BC182F">
      <w:pPr>
        <w:tabs>
          <w:tab w:val="left" w:pos="1037"/>
        </w:tabs>
        <w:jc w:val="center"/>
        <w:rPr>
          <w:rFonts w:ascii="Book Antiqua" w:hAnsi="Book Antiqua"/>
          <w:b/>
          <w:sz w:val="20"/>
          <w:szCs w:val="20"/>
        </w:rPr>
      </w:pPr>
    </w:p>
    <w:p w14:paraId="5FAFD6DE" w14:textId="77777777" w:rsidR="00721E24" w:rsidRPr="00D529BF" w:rsidRDefault="00721E24" w:rsidP="00BC182F">
      <w:pPr>
        <w:tabs>
          <w:tab w:val="left" w:pos="1037"/>
        </w:tabs>
        <w:jc w:val="center"/>
        <w:rPr>
          <w:rFonts w:ascii="Book Antiqua" w:hAnsi="Book Antiqua"/>
          <w:b/>
          <w:sz w:val="20"/>
          <w:szCs w:val="20"/>
        </w:rPr>
      </w:pPr>
    </w:p>
    <w:p w14:paraId="77D2DBE3" w14:textId="77777777" w:rsidR="00721E24" w:rsidRPr="00D529BF" w:rsidRDefault="00721E24" w:rsidP="00721E24">
      <w:pPr>
        <w:tabs>
          <w:tab w:val="left" w:pos="1037"/>
        </w:tabs>
        <w:jc w:val="center"/>
        <w:rPr>
          <w:rFonts w:ascii="Book Antiqua" w:hAnsi="Book Antiqua"/>
          <w:b/>
          <w:sz w:val="20"/>
          <w:szCs w:val="20"/>
        </w:rPr>
      </w:pPr>
      <w:r w:rsidRPr="00D529BF">
        <w:rPr>
          <w:rFonts w:ascii="Book Antiqua" w:hAnsi="Book Antiqua"/>
          <w:b/>
          <w:sz w:val="20"/>
          <w:szCs w:val="20"/>
        </w:rPr>
        <w:t>INVITATION FOR BIDS (IFB)</w:t>
      </w:r>
    </w:p>
    <w:p w14:paraId="6F4A7A1D" w14:textId="77777777" w:rsidR="000C118C" w:rsidRPr="00D529BF" w:rsidRDefault="000C118C" w:rsidP="00BC182F">
      <w:pPr>
        <w:tabs>
          <w:tab w:val="left" w:pos="1037"/>
        </w:tabs>
        <w:jc w:val="center"/>
        <w:rPr>
          <w:rFonts w:ascii="Book Antiqua" w:hAnsi="Book Antiqua"/>
          <w:b/>
          <w:sz w:val="20"/>
          <w:szCs w:val="20"/>
          <w:highlight w:val="yellow"/>
        </w:rPr>
        <w:sectPr w:rsidR="000C118C" w:rsidRPr="00D529BF" w:rsidSect="009A44A5">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D529BF" w:rsidRDefault="00F322B6" w:rsidP="00F322B6">
      <w:pPr>
        <w:tabs>
          <w:tab w:val="left" w:pos="1037"/>
        </w:tabs>
        <w:jc w:val="center"/>
        <w:rPr>
          <w:rFonts w:ascii="Book Antiqua" w:hAnsi="Book Antiqua"/>
          <w:b/>
          <w:sz w:val="20"/>
          <w:szCs w:val="20"/>
        </w:rPr>
      </w:pPr>
      <w:r w:rsidRPr="00D529BF">
        <w:rPr>
          <w:rFonts w:ascii="Book Antiqua" w:hAnsi="Book Antiqua"/>
          <w:b/>
          <w:sz w:val="20"/>
          <w:szCs w:val="20"/>
        </w:rPr>
        <w:lastRenderedPageBreak/>
        <w:t>INVITATION FOR BIDS (IFB)</w:t>
      </w:r>
    </w:p>
    <w:p w14:paraId="6637703C" w14:textId="77777777" w:rsidR="00F322B6" w:rsidRPr="00D529BF" w:rsidRDefault="008C1D07" w:rsidP="004909A1">
      <w:pPr>
        <w:jc w:val="center"/>
        <w:rPr>
          <w:rFonts w:ascii="Book Antiqua" w:hAnsi="Book Antiqua"/>
          <w:b/>
          <w:bCs/>
          <w:sz w:val="20"/>
          <w:szCs w:val="20"/>
          <w:lang w:val="en-GB"/>
        </w:rPr>
      </w:pPr>
      <w:r w:rsidRPr="00D529BF">
        <w:rPr>
          <w:rFonts w:ascii="Book Antiqua" w:hAnsi="Book Antiqua"/>
          <w:b/>
          <w:bCs/>
          <w:sz w:val="20"/>
          <w:szCs w:val="20"/>
          <w:lang w:val="en-GB"/>
        </w:rPr>
        <w:t>FOR</w:t>
      </w:r>
    </w:p>
    <w:p w14:paraId="7120D3C5" w14:textId="77777777" w:rsidR="00DE7F30" w:rsidRPr="00D529BF" w:rsidRDefault="00DE7F30" w:rsidP="00DE7F30">
      <w:pPr>
        <w:jc w:val="center"/>
        <w:rPr>
          <w:rFonts w:ascii="Book Antiqua" w:hAnsi="Book Antiqua"/>
          <w:b/>
          <w:color w:val="FF0000"/>
          <w:sz w:val="20"/>
          <w:szCs w:val="20"/>
        </w:rPr>
      </w:pPr>
      <w:r w:rsidRPr="00D529BF">
        <w:rPr>
          <w:rFonts w:ascii="Book Antiqua" w:hAnsi="Book Antiqua"/>
          <w:b/>
          <w:color w:val="FF0000"/>
          <w:sz w:val="20"/>
          <w:szCs w:val="20"/>
        </w:rPr>
        <w:tab/>
      </w:r>
    </w:p>
    <w:p w14:paraId="7D8022FE" w14:textId="58D3500E" w:rsidR="00D529BF" w:rsidRPr="0003415A" w:rsidRDefault="00D529BF" w:rsidP="00D529BF">
      <w:pPr>
        <w:jc w:val="center"/>
        <w:rPr>
          <w:rFonts w:ascii="Arial Unicode MS" w:eastAsia="Arial Unicode MS" w:hAnsi="Arial Unicode MS" w:cs="Arial Unicode MS"/>
          <w:bCs/>
          <w:color w:val="339933"/>
          <w:sz w:val="20"/>
          <w:szCs w:val="20"/>
        </w:rPr>
      </w:pPr>
      <w:r>
        <w:rPr>
          <w:rFonts w:ascii="Arial Unicode MS" w:eastAsia="Arial Unicode MS" w:hAnsi="Arial Unicode MS" w:cs="Arial Unicode MS"/>
          <w:bCs/>
          <w:color w:val="339933"/>
          <w:sz w:val="20"/>
          <w:szCs w:val="20"/>
        </w:rPr>
        <w:fldChar w:fldCharType="begin">
          <w:ffData>
            <w:name w:val="sub_hin"/>
            <w:enabled/>
            <w:calcOnExit w:val="0"/>
            <w:textInput>
              <w:default w:val="एन.ई.आर.एस.एस- XV परियोजना के तहत 220/132 केवी नामसाई सबस्टेशन और एजीबीपीपी, एनईईपीसीओ, कथलगुड़ी में वास्तविक समय डेटा निगरानी के लिए सहायक उपकरण के साथ पीएमयू (फ़ेसर मापन इकाई) की आपूर्ति, स्थापना और कमीशनिंग"/>
            </w:textInput>
          </w:ffData>
        </w:fldChar>
      </w:r>
      <w:bookmarkStart w:id="0" w:name="sub_hin"/>
      <w:r>
        <w:rPr>
          <w:rFonts w:ascii="Arial Unicode MS" w:eastAsia="Arial Unicode MS" w:hAnsi="Arial Unicode MS" w:cs="Arial Unicode MS"/>
          <w:bCs/>
          <w:color w:val="339933"/>
          <w:sz w:val="20"/>
          <w:szCs w:val="20"/>
        </w:rPr>
        <w:instrText xml:space="preserve"> FORMTEXT </w:instrText>
      </w:r>
      <w:r>
        <w:rPr>
          <w:rFonts w:ascii="Arial Unicode MS" w:eastAsia="Arial Unicode MS" w:hAnsi="Arial Unicode MS" w:cs="Arial Unicode MS"/>
          <w:bCs/>
          <w:color w:val="339933"/>
          <w:sz w:val="20"/>
          <w:szCs w:val="20"/>
        </w:rPr>
      </w:r>
      <w:r>
        <w:rPr>
          <w:rFonts w:ascii="Arial Unicode MS" w:eastAsia="Arial Unicode MS" w:hAnsi="Arial Unicode MS" w:cs="Arial Unicode MS"/>
          <w:bCs/>
          <w:color w:val="339933"/>
          <w:sz w:val="20"/>
          <w:szCs w:val="20"/>
        </w:rPr>
        <w:fldChar w:fldCharType="separate"/>
      </w:r>
      <w:r w:rsidR="00F03EA5">
        <w:rPr>
          <w:rFonts w:ascii="Arial Unicode MS" w:eastAsia="Arial Unicode MS" w:hAnsi="Arial Unicode MS" w:cs="Arial Unicode MS" w:hint="cs"/>
          <w:bCs/>
          <w:noProof/>
          <w:color w:val="339933"/>
          <w:sz w:val="20"/>
          <w:szCs w:val="20"/>
          <w:cs/>
          <w:lang w:bidi="hi-IN"/>
        </w:rPr>
        <w:t>एन</w:t>
      </w:r>
      <w:r w:rsidR="00F03EA5">
        <w:rPr>
          <w:rFonts w:ascii="Arial Unicode MS" w:eastAsia="Arial Unicode MS" w:hAnsi="Arial Unicode MS" w:cs="Arial Unicode MS"/>
          <w:bCs/>
          <w:noProof/>
          <w:color w:val="339933"/>
          <w:sz w:val="20"/>
          <w:szCs w:val="20"/>
          <w:cs/>
          <w:lang w:bidi="hi-IN"/>
        </w:rPr>
        <w:t>.</w:t>
      </w:r>
      <w:r w:rsidR="00F03EA5">
        <w:rPr>
          <w:rFonts w:ascii="Arial Unicode MS" w:eastAsia="Arial Unicode MS" w:hAnsi="Arial Unicode MS" w:cs="Arial Unicode MS" w:hint="cs"/>
          <w:bCs/>
          <w:noProof/>
          <w:color w:val="339933"/>
          <w:sz w:val="20"/>
          <w:szCs w:val="20"/>
          <w:cs/>
          <w:lang w:bidi="hi-IN"/>
        </w:rPr>
        <w:t>ई</w:t>
      </w:r>
      <w:r w:rsidR="00F03EA5">
        <w:rPr>
          <w:rFonts w:ascii="Arial Unicode MS" w:eastAsia="Arial Unicode MS" w:hAnsi="Arial Unicode MS" w:cs="Arial Unicode MS"/>
          <w:bCs/>
          <w:noProof/>
          <w:color w:val="339933"/>
          <w:sz w:val="20"/>
          <w:szCs w:val="20"/>
          <w:cs/>
          <w:lang w:bidi="hi-IN"/>
        </w:rPr>
        <w:t>.</w:t>
      </w:r>
      <w:r w:rsidR="00F03EA5">
        <w:rPr>
          <w:rFonts w:ascii="Arial Unicode MS" w:eastAsia="Arial Unicode MS" w:hAnsi="Arial Unicode MS" w:cs="Arial Unicode MS" w:hint="cs"/>
          <w:bCs/>
          <w:noProof/>
          <w:color w:val="339933"/>
          <w:sz w:val="20"/>
          <w:szCs w:val="20"/>
          <w:cs/>
          <w:lang w:bidi="hi-IN"/>
        </w:rPr>
        <w:t>आर</w:t>
      </w:r>
      <w:r w:rsidR="00F03EA5">
        <w:rPr>
          <w:rFonts w:ascii="Arial Unicode MS" w:eastAsia="Arial Unicode MS" w:hAnsi="Arial Unicode MS" w:cs="Arial Unicode MS"/>
          <w:bCs/>
          <w:noProof/>
          <w:color w:val="339933"/>
          <w:sz w:val="20"/>
          <w:szCs w:val="20"/>
          <w:cs/>
          <w:lang w:bidi="hi-IN"/>
        </w:rPr>
        <w:t>.</w:t>
      </w:r>
      <w:r w:rsidR="00F03EA5">
        <w:rPr>
          <w:rFonts w:ascii="Arial Unicode MS" w:eastAsia="Arial Unicode MS" w:hAnsi="Arial Unicode MS" w:cs="Arial Unicode MS" w:hint="cs"/>
          <w:bCs/>
          <w:noProof/>
          <w:color w:val="339933"/>
          <w:sz w:val="20"/>
          <w:szCs w:val="20"/>
          <w:cs/>
          <w:lang w:bidi="hi-IN"/>
        </w:rPr>
        <w:t>एस</w:t>
      </w:r>
      <w:r w:rsidR="00F03EA5">
        <w:rPr>
          <w:rFonts w:ascii="Arial Unicode MS" w:eastAsia="Arial Unicode MS" w:hAnsi="Arial Unicode MS" w:cs="Arial Unicode MS"/>
          <w:bCs/>
          <w:noProof/>
          <w:color w:val="339933"/>
          <w:sz w:val="20"/>
          <w:szCs w:val="20"/>
          <w:cs/>
          <w:lang w:bidi="hi-IN"/>
        </w:rPr>
        <w:t>.</w:t>
      </w:r>
      <w:r w:rsidR="00F03EA5">
        <w:rPr>
          <w:rFonts w:ascii="Arial Unicode MS" w:eastAsia="Arial Unicode MS" w:hAnsi="Arial Unicode MS" w:cs="Arial Unicode MS" w:hint="cs"/>
          <w:bCs/>
          <w:noProof/>
          <w:color w:val="339933"/>
          <w:sz w:val="20"/>
          <w:szCs w:val="20"/>
          <w:cs/>
          <w:lang w:bidi="hi-IN"/>
        </w:rPr>
        <w:t>एस</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bCs/>
          <w:noProof/>
          <w:color w:val="339933"/>
          <w:sz w:val="20"/>
          <w:szCs w:val="20"/>
        </w:rPr>
        <w:t xml:space="preserve">XV </w:t>
      </w:r>
      <w:r w:rsidR="00F03EA5">
        <w:rPr>
          <w:rFonts w:ascii="Arial Unicode MS" w:eastAsia="Arial Unicode MS" w:hAnsi="Arial Unicode MS" w:cs="Arial Unicode MS" w:hint="cs"/>
          <w:bCs/>
          <w:noProof/>
          <w:color w:val="339933"/>
          <w:sz w:val="20"/>
          <w:szCs w:val="20"/>
          <w:cs/>
          <w:lang w:bidi="hi-IN"/>
        </w:rPr>
        <w:t>परियोजना</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के</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तहत</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bCs/>
          <w:noProof/>
          <w:color w:val="339933"/>
          <w:sz w:val="20"/>
          <w:szCs w:val="20"/>
        </w:rPr>
        <w:t xml:space="preserve">220/132 </w:t>
      </w:r>
      <w:r w:rsidR="00F03EA5">
        <w:rPr>
          <w:rFonts w:ascii="Arial Unicode MS" w:eastAsia="Arial Unicode MS" w:hAnsi="Arial Unicode MS" w:cs="Arial Unicode MS" w:hint="cs"/>
          <w:bCs/>
          <w:noProof/>
          <w:color w:val="339933"/>
          <w:sz w:val="20"/>
          <w:szCs w:val="20"/>
          <w:cs/>
          <w:lang w:bidi="hi-IN"/>
        </w:rPr>
        <w:t>केवी</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नामसाई</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सबस्टेशन</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और</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एजीबीपीपी</w:t>
      </w:r>
      <w:r w:rsidR="00F03EA5">
        <w:rPr>
          <w:rFonts w:ascii="Arial Unicode MS" w:eastAsia="Arial Unicode MS" w:hAnsi="Arial Unicode MS" w:cs="Arial Unicode MS"/>
          <w:bCs/>
          <w:noProof/>
          <w:color w:val="339933"/>
          <w:sz w:val="20"/>
          <w:szCs w:val="20"/>
        </w:rPr>
        <w:t xml:space="preserve">, </w:t>
      </w:r>
      <w:r w:rsidR="00F03EA5">
        <w:rPr>
          <w:rFonts w:ascii="Arial Unicode MS" w:eastAsia="Arial Unicode MS" w:hAnsi="Arial Unicode MS" w:cs="Arial Unicode MS" w:hint="cs"/>
          <w:bCs/>
          <w:noProof/>
          <w:color w:val="339933"/>
          <w:sz w:val="20"/>
          <w:szCs w:val="20"/>
          <w:cs/>
          <w:lang w:bidi="hi-IN"/>
        </w:rPr>
        <w:t>एनईईपीसीओ</w:t>
      </w:r>
      <w:r w:rsidR="00F03EA5">
        <w:rPr>
          <w:rFonts w:ascii="Arial Unicode MS" w:eastAsia="Arial Unicode MS" w:hAnsi="Arial Unicode MS" w:cs="Arial Unicode MS"/>
          <w:bCs/>
          <w:noProof/>
          <w:color w:val="339933"/>
          <w:sz w:val="20"/>
          <w:szCs w:val="20"/>
        </w:rPr>
        <w:t xml:space="preserve">, </w:t>
      </w:r>
      <w:r w:rsidR="00F03EA5">
        <w:rPr>
          <w:rFonts w:ascii="Arial Unicode MS" w:eastAsia="Arial Unicode MS" w:hAnsi="Arial Unicode MS" w:cs="Arial Unicode MS" w:hint="cs"/>
          <w:bCs/>
          <w:noProof/>
          <w:color w:val="339933"/>
          <w:sz w:val="20"/>
          <w:szCs w:val="20"/>
          <w:cs/>
          <w:lang w:bidi="hi-IN"/>
        </w:rPr>
        <w:t>कथलगुड़ी</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में</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वास्तविक</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समय</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डेटा</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निगरानी</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के</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लिए</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सहायक</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उपकरण</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के</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साथ</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पीएमयू</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फ़ेसर</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मापन</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इकाई</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की</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आपूर्ति</w:t>
      </w:r>
      <w:r w:rsidR="00F03EA5">
        <w:rPr>
          <w:rFonts w:ascii="Arial Unicode MS" w:eastAsia="Arial Unicode MS" w:hAnsi="Arial Unicode MS" w:cs="Arial Unicode MS"/>
          <w:bCs/>
          <w:noProof/>
          <w:color w:val="339933"/>
          <w:sz w:val="20"/>
          <w:szCs w:val="20"/>
        </w:rPr>
        <w:t xml:space="preserve">, </w:t>
      </w:r>
      <w:r w:rsidR="00F03EA5">
        <w:rPr>
          <w:rFonts w:ascii="Arial Unicode MS" w:eastAsia="Arial Unicode MS" w:hAnsi="Arial Unicode MS" w:cs="Arial Unicode MS" w:hint="cs"/>
          <w:bCs/>
          <w:noProof/>
          <w:color w:val="339933"/>
          <w:sz w:val="20"/>
          <w:szCs w:val="20"/>
          <w:cs/>
          <w:lang w:bidi="hi-IN"/>
        </w:rPr>
        <w:t>स्थापना</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और</w:t>
      </w:r>
      <w:r w:rsidR="00F03EA5">
        <w:rPr>
          <w:rFonts w:ascii="Arial Unicode MS" w:eastAsia="Arial Unicode MS" w:hAnsi="Arial Unicode MS" w:cs="Arial Unicode MS"/>
          <w:bCs/>
          <w:noProof/>
          <w:color w:val="339933"/>
          <w:sz w:val="20"/>
          <w:szCs w:val="20"/>
          <w:cs/>
          <w:lang w:bidi="hi-IN"/>
        </w:rPr>
        <w:t xml:space="preserve"> </w:t>
      </w:r>
      <w:r w:rsidR="00F03EA5">
        <w:rPr>
          <w:rFonts w:ascii="Arial Unicode MS" w:eastAsia="Arial Unicode MS" w:hAnsi="Arial Unicode MS" w:cs="Arial Unicode MS" w:hint="cs"/>
          <w:bCs/>
          <w:noProof/>
          <w:color w:val="339933"/>
          <w:sz w:val="20"/>
          <w:szCs w:val="20"/>
          <w:cs/>
          <w:lang w:bidi="hi-IN"/>
        </w:rPr>
        <w:t>कमीशनिंग</w:t>
      </w:r>
      <w:r>
        <w:rPr>
          <w:rFonts w:ascii="Arial Unicode MS" w:eastAsia="Arial Unicode MS" w:hAnsi="Arial Unicode MS" w:cs="Arial Unicode MS"/>
          <w:bCs/>
          <w:color w:val="339933"/>
          <w:sz w:val="20"/>
          <w:szCs w:val="20"/>
        </w:rPr>
        <w:fldChar w:fldCharType="end"/>
      </w:r>
      <w:bookmarkEnd w:id="0"/>
    </w:p>
    <w:p w14:paraId="37CB5F76" w14:textId="77777777" w:rsidR="00D529BF" w:rsidRPr="0003415A" w:rsidRDefault="00D529BF" w:rsidP="00D529BF">
      <w:pPr>
        <w:jc w:val="center"/>
        <w:rPr>
          <w:rFonts w:ascii="Book Antiqua" w:hAnsi="Book Antiqua"/>
          <w:b/>
          <w:sz w:val="20"/>
          <w:szCs w:val="20"/>
        </w:rPr>
      </w:pPr>
    </w:p>
    <w:p w14:paraId="101A0F02" w14:textId="3F6F4EFC" w:rsidR="00D529BF" w:rsidRPr="0003415A" w:rsidRDefault="00DB3BB6" w:rsidP="00D529BF">
      <w:pPr>
        <w:jc w:val="center"/>
        <w:rPr>
          <w:rFonts w:ascii="Book Antiqua" w:hAnsi="Book Antiqua"/>
          <w:b/>
          <w:color w:val="0000CC"/>
          <w:sz w:val="20"/>
          <w:szCs w:val="20"/>
        </w:rPr>
      </w:pPr>
      <w:r>
        <w:rPr>
          <w:rFonts w:ascii="Book Antiqua" w:hAnsi="Book Antiqua"/>
          <w:b/>
          <w:color w:val="0000CC"/>
          <w:sz w:val="20"/>
          <w:szCs w:val="20"/>
        </w:rPr>
        <w:fldChar w:fldCharType="begin">
          <w:ffData>
            <w:name w:val="sub_eng"/>
            <w:enabled/>
            <w:calcOnExit w:val="0"/>
            <w:textInput>
              <w:default w:val="Supply, Installation &amp; Commissioning of PMU (Phasor Measurement Unit) along with accessories for real time data monitoring at 220/132kV Namsai Substation and AGBPP, NEEPCO, Kathalguri under NERSS XV Project"/>
            </w:textInput>
          </w:ffData>
        </w:fldChar>
      </w:r>
      <w:bookmarkStart w:id="1" w:name="sub_eng"/>
      <w:r>
        <w:rPr>
          <w:rFonts w:ascii="Book Antiqua" w:hAnsi="Book Antiqua"/>
          <w:b/>
          <w:color w:val="0000CC"/>
          <w:sz w:val="20"/>
          <w:szCs w:val="20"/>
        </w:rPr>
        <w:instrText xml:space="preserve"> FORMTEXT </w:instrText>
      </w:r>
      <w:r>
        <w:rPr>
          <w:rFonts w:ascii="Book Antiqua" w:hAnsi="Book Antiqua"/>
          <w:b/>
          <w:color w:val="0000CC"/>
          <w:sz w:val="20"/>
          <w:szCs w:val="20"/>
        </w:rPr>
      </w:r>
      <w:r>
        <w:rPr>
          <w:rFonts w:ascii="Book Antiqua" w:hAnsi="Book Antiqua"/>
          <w:b/>
          <w:color w:val="0000CC"/>
          <w:sz w:val="20"/>
          <w:szCs w:val="20"/>
        </w:rPr>
        <w:fldChar w:fldCharType="separate"/>
      </w:r>
      <w:r w:rsidR="00F03EA5">
        <w:rPr>
          <w:rFonts w:ascii="Book Antiqua" w:hAnsi="Book Antiqua"/>
          <w:b/>
          <w:noProof/>
          <w:color w:val="0000CC"/>
          <w:sz w:val="20"/>
          <w:szCs w:val="20"/>
        </w:rPr>
        <w:t>Supply, Installation &amp; Commissioning of PMU (Phasor Measurement Unit) along with accessories for real time data monitoring at 220/132kV Namsai Substation and AGBPP, NEEPCO, Kathalguri under NERSS XV Project</w:t>
      </w:r>
      <w:r>
        <w:rPr>
          <w:rFonts w:ascii="Book Antiqua" w:hAnsi="Book Antiqua"/>
          <w:b/>
          <w:color w:val="0000CC"/>
          <w:sz w:val="20"/>
          <w:szCs w:val="20"/>
        </w:rPr>
        <w:fldChar w:fldCharType="end"/>
      </w:r>
      <w:bookmarkEnd w:id="1"/>
    </w:p>
    <w:p w14:paraId="52BE6ABC" w14:textId="77777777" w:rsidR="00D529BF" w:rsidRPr="0003415A" w:rsidRDefault="00D529BF" w:rsidP="00D529BF">
      <w:pPr>
        <w:jc w:val="center"/>
        <w:rPr>
          <w:rFonts w:ascii="Book Antiqua" w:hAnsi="Book Antiqua"/>
          <w:b/>
          <w:sz w:val="20"/>
          <w:szCs w:val="20"/>
        </w:rPr>
      </w:pPr>
    </w:p>
    <w:p w14:paraId="6E11922C" w14:textId="77777777" w:rsidR="00D529BF" w:rsidRPr="0003415A" w:rsidRDefault="00D529BF" w:rsidP="00D529BF">
      <w:pPr>
        <w:jc w:val="center"/>
        <w:rPr>
          <w:rFonts w:ascii="Book Antiqua" w:hAnsi="Book Antiqua" w:cs="Arial"/>
          <w:b/>
          <w:sz w:val="20"/>
          <w:szCs w:val="20"/>
        </w:rPr>
      </w:pPr>
    </w:p>
    <w:p w14:paraId="3321A70F" w14:textId="77777777" w:rsidR="00D529BF" w:rsidRPr="0003415A" w:rsidRDefault="00D529BF" w:rsidP="00D529BF">
      <w:pPr>
        <w:jc w:val="center"/>
        <w:rPr>
          <w:rFonts w:ascii="Book Antiqua" w:hAnsi="Book Antiqua" w:cs="Arial"/>
          <w:b/>
          <w:i/>
          <w:iCs/>
          <w:sz w:val="20"/>
          <w:szCs w:val="20"/>
          <w:u w:val="single"/>
          <w:lang w:val="en-GB"/>
        </w:rPr>
      </w:pPr>
      <w:r w:rsidRPr="0003415A">
        <w:rPr>
          <w:rFonts w:ascii="Book Antiqua" w:hAnsi="Book Antiqua" w:cs="Arial"/>
          <w:b/>
          <w:sz w:val="20"/>
          <w:szCs w:val="20"/>
          <w:u w:val="single"/>
          <w:lang w:val="en-GB"/>
        </w:rPr>
        <w:t>(SINGLE STAGE TWO ENVELOPE BIDDING; OPEN TENDER)</w:t>
      </w:r>
    </w:p>
    <w:p w14:paraId="2D12B4B4" w14:textId="77777777" w:rsidR="00D529BF" w:rsidRPr="0003415A" w:rsidRDefault="00D529BF" w:rsidP="00D529BF">
      <w:pPr>
        <w:tabs>
          <w:tab w:val="left" w:pos="1037"/>
        </w:tabs>
        <w:jc w:val="center"/>
        <w:rPr>
          <w:rFonts w:ascii="Book Antiqua" w:hAnsi="Book Antiqua" w:cs="Arial"/>
          <w:b/>
          <w:i/>
          <w:iCs/>
          <w:sz w:val="20"/>
          <w:szCs w:val="20"/>
          <w:lang w:val="en-GB"/>
        </w:rPr>
      </w:pPr>
      <w:r w:rsidRPr="0003415A">
        <w:rPr>
          <w:rFonts w:ascii="Book Antiqua" w:hAnsi="Book Antiqua" w:cs="Arial"/>
          <w:b/>
          <w:sz w:val="20"/>
          <w:szCs w:val="20"/>
          <w:lang w:val="en-GB"/>
        </w:rPr>
        <w:t xml:space="preserve"> (Domestic Competitive Bidding under e-procurement) </w:t>
      </w:r>
    </w:p>
    <w:p w14:paraId="41AB3774" w14:textId="77777777" w:rsidR="00D529BF" w:rsidRPr="0003415A" w:rsidRDefault="00D529BF" w:rsidP="00D529BF">
      <w:pPr>
        <w:jc w:val="both"/>
        <w:rPr>
          <w:rFonts w:ascii="Book Antiqua" w:hAnsi="Book Antiqua" w:cs="Calibri"/>
          <w:bCs/>
          <w:sz w:val="20"/>
          <w:szCs w:val="20"/>
          <w:lang w:val="en-GB"/>
        </w:rPr>
      </w:pPr>
    </w:p>
    <w:p w14:paraId="607B43B7" w14:textId="398B10DA" w:rsidR="00D529BF" w:rsidRPr="00D529BF" w:rsidRDefault="00D529BF" w:rsidP="00D529BF">
      <w:pPr>
        <w:rPr>
          <w:rFonts w:ascii="Book Antiqua" w:hAnsi="Book Antiqua"/>
          <w:b/>
          <w:color w:val="0000CC"/>
          <w:sz w:val="20"/>
          <w:szCs w:val="20"/>
        </w:rPr>
      </w:pPr>
      <w:r w:rsidRPr="0003415A">
        <w:rPr>
          <w:rFonts w:ascii="Book Antiqua" w:hAnsi="Book Antiqua" w:cs="Calibri"/>
          <w:b/>
          <w:sz w:val="20"/>
          <w:szCs w:val="20"/>
          <w:lang w:val="en-GB"/>
        </w:rPr>
        <w:t>DATE OF ISSUANCE OF IFB:</w:t>
      </w:r>
      <w:r w:rsidRPr="0003415A">
        <w:rPr>
          <w:rFonts w:ascii="Book Antiqua" w:hAnsi="Book Antiqua" w:cs="Calibri"/>
          <w:b/>
          <w:color w:val="FF0000"/>
          <w:sz w:val="20"/>
          <w:szCs w:val="20"/>
          <w:lang w:val="en-GB"/>
        </w:rPr>
        <w:t xml:space="preserve"> </w:t>
      </w:r>
      <w:r w:rsidR="00F03EA5">
        <w:rPr>
          <w:rFonts w:ascii="Book Antiqua" w:hAnsi="Book Antiqua"/>
          <w:b/>
          <w:color w:val="0000CC"/>
          <w:sz w:val="20"/>
          <w:szCs w:val="20"/>
        </w:rPr>
        <w:fldChar w:fldCharType="begin">
          <w:ffData>
            <w:name w:val="date"/>
            <w:enabled/>
            <w:calcOnExit w:val="0"/>
            <w:textInput>
              <w:type w:val="date"/>
              <w:default w:val="23/08/2024"/>
            </w:textInput>
          </w:ffData>
        </w:fldChar>
      </w:r>
      <w:bookmarkStart w:id="2" w:name="date"/>
      <w:r w:rsidR="00F03EA5">
        <w:rPr>
          <w:rFonts w:ascii="Book Antiqua" w:hAnsi="Book Antiqua"/>
          <w:b/>
          <w:color w:val="0000CC"/>
          <w:sz w:val="20"/>
          <w:szCs w:val="20"/>
        </w:rPr>
        <w:instrText xml:space="preserve"> FORMTEXT </w:instrText>
      </w:r>
      <w:r w:rsidR="00F03EA5">
        <w:rPr>
          <w:rFonts w:ascii="Book Antiqua" w:hAnsi="Book Antiqua"/>
          <w:b/>
          <w:color w:val="0000CC"/>
          <w:sz w:val="20"/>
          <w:szCs w:val="20"/>
        </w:rPr>
      </w:r>
      <w:r w:rsidR="00F03EA5">
        <w:rPr>
          <w:rFonts w:ascii="Book Antiqua" w:hAnsi="Book Antiqua"/>
          <w:b/>
          <w:color w:val="0000CC"/>
          <w:sz w:val="20"/>
          <w:szCs w:val="20"/>
        </w:rPr>
        <w:fldChar w:fldCharType="separate"/>
      </w:r>
      <w:r w:rsidR="00F03EA5">
        <w:rPr>
          <w:rFonts w:ascii="Book Antiqua" w:hAnsi="Book Antiqua"/>
          <w:b/>
          <w:noProof/>
          <w:color w:val="0000CC"/>
          <w:sz w:val="20"/>
          <w:szCs w:val="20"/>
        </w:rPr>
        <w:t>23/08/2024</w:t>
      </w:r>
      <w:r w:rsidR="00F03EA5">
        <w:rPr>
          <w:rFonts w:ascii="Book Antiqua" w:hAnsi="Book Antiqua"/>
          <w:b/>
          <w:color w:val="0000CC"/>
          <w:sz w:val="20"/>
          <w:szCs w:val="20"/>
        </w:rPr>
        <w:fldChar w:fldCharType="end"/>
      </w:r>
      <w:bookmarkEnd w:id="2"/>
    </w:p>
    <w:p w14:paraId="73E1B6DE" w14:textId="77777777" w:rsidR="00D529BF" w:rsidRPr="0003415A" w:rsidRDefault="00D529BF" w:rsidP="00D529BF">
      <w:pPr>
        <w:jc w:val="both"/>
        <w:rPr>
          <w:rFonts w:ascii="Book Antiqua" w:hAnsi="Book Antiqua" w:cs="Calibri"/>
          <w:b/>
          <w:sz w:val="20"/>
          <w:szCs w:val="20"/>
          <w:lang w:val="en-GB"/>
        </w:rPr>
      </w:pPr>
    </w:p>
    <w:p w14:paraId="3531585D" w14:textId="07A38042" w:rsidR="00D529BF" w:rsidRPr="0003415A" w:rsidRDefault="00D529BF" w:rsidP="00D529BF">
      <w:pPr>
        <w:rPr>
          <w:rFonts w:ascii="Book Antiqua" w:hAnsi="Book Antiqua" w:cs="Calibri"/>
          <w:bCs/>
          <w:sz w:val="20"/>
          <w:szCs w:val="20"/>
          <w:lang w:val="en-GB"/>
        </w:rPr>
      </w:pPr>
      <w:r w:rsidRPr="0003415A">
        <w:rPr>
          <w:rFonts w:ascii="Book Antiqua" w:hAnsi="Book Antiqua" w:cs="Calibri"/>
          <w:b/>
          <w:sz w:val="20"/>
          <w:szCs w:val="20"/>
          <w:lang w:val="en-GB"/>
        </w:rPr>
        <w:t xml:space="preserve">SPECIFICATION NO: </w:t>
      </w:r>
      <w:r>
        <w:rPr>
          <w:rFonts w:ascii="Book Antiqua" w:hAnsi="Book Antiqua"/>
          <w:b/>
          <w:color w:val="0000CC"/>
          <w:sz w:val="20"/>
          <w:szCs w:val="20"/>
        </w:rPr>
        <w:fldChar w:fldCharType="begin">
          <w:ffData>
            <w:name w:val="spec"/>
            <w:enabled/>
            <w:calcOnExit w:val="0"/>
            <w:textInput>
              <w:default w:val="NESH/CSM/PRANIT/G1/4708-03/NIT"/>
            </w:textInput>
          </w:ffData>
        </w:fldChar>
      </w:r>
      <w:bookmarkStart w:id="3" w:name="spec"/>
      <w:r>
        <w:rPr>
          <w:rFonts w:ascii="Book Antiqua" w:hAnsi="Book Antiqua"/>
          <w:b/>
          <w:color w:val="0000CC"/>
          <w:sz w:val="20"/>
          <w:szCs w:val="20"/>
        </w:rPr>
        <w:instrText xml:space="preserve"> FORMTEXT </w:instrText>
      </w:r>
      <w:r>
        <w:rPr>
          <w:rFonts w:ascii="Book Antiqua" w:hAnsi="Book Antiqua"/>
          <w:b/>
          <w:color w:val="0000CC"/>
          <w:sz w:val="20"/>
          <w:szCs w:val="20"/>
        </w:rPr>
      </w:r>
      <w:r>
        <w:rPr>
          <w:rFonts w:ascii="Book Antiqua" w:hAnsi="Book Antiqua"/>
          <w:b/>
          <w:color w:val="0000CC"/>
          <w:sz w:val="20"/>
          <w:szCs w:val="20"/>
        </w:rPr>
        <w:fldChar w:fldCharType="separate"/>
      </w:r>
      <w:r w:rsidR="00F03EA5">
        <w:rPr>
          <w:rFonts w:ascii="Book Antiqua" w:hAnsi="Book Antiqua"/>
          <w:b/>
          <w:noProof/>
          <w:color w:val="0000CC"/>
          <w:sz w:val="20"/>
          <w:szCs w:val="20"/>
        </w:rPr>
        <w:t>NESH/CSM/PRANIT/G1/4708-03/NIT</w:t>
      </w:r>
      <w:r>
        <w:rPr>
          <w:rFonts w:ascii="Book Antiqua" w:hAnsi="Book Antiqua"/>
          <w:b/>
          <w:color w:val="0000CC"/>
          <w:sz w:val="20"/>
          <w:szCs w:val="20"/>
        </w:rPr>
        <w:fldChar w:fldCharType="end"/>
      </w:r>
      <w:bookmarkEnd w:id="3"/>
    </w:p>
    <w:p w14:paraId="4117A90C" w14:textId="77777777" w:rsidR="00D529BF" w:rsidRPr="0003415A" w:rsidRDefault="00D529BF" w:rsidP="00D529BF">
      <w:pPr>
        <w:rPr>
          <w:rFonts w:ascii="Book Antiqua" w:hAnsi="Book Antiqua" w:cs="Calibri"/>
          <w:b/>
          <w:sz w:val="20"/>
          <w:szCs w:val="20"/>
          <w:lang w:val="en-GB"/>
        </w:rPr>
      </w:pPr>
      <w:r w:rsidRPr="0003415A">
        <w:rPr>
          <w:rFonts w:ascii="Book Antiqua" w:hAnsi="Book Antiqua" w:cs="Calibri"/>
          <w:b/>
          <w:sz w:val="20"/>
          <w:szCs w:val="20"/>
          <w:lang w:val="en-GB"/>
        </w:rPr>
        <w:t xml:space="preserve"> </w:t>
      </w:r>
    </w:p>
    <w:p w14:paraId="43BD1337" w14:textId="77777777" w:rsidR="00D529BF" w:rsidRPr="0003415A" w:rsidRDefault="00D529BF" w:rsidP="00D529BF">
      <w:pPr>
        <w:tabs>
          <w:tab w:val="left" w:pos="1037"/>
        </w:tabs>
        <w:ind w:left="1440" w:hanging="1440"/>
        <w:jc w:val="both"/>
        <w:rPr>
          <w:rFonts w:ascii="Book Antiqua" w:hAnsi="Book Antiqua" w:cs="Calibri"/>
          <w:b/>
          <w:sz w:val="20"/>
          <w:szCs w:val="20"/>
          <w:lang w:val="en-GB"/>
        </w:rPr>
      </w:pPr>
      <w:r w:rsidRPr="0003415A">
        <w:rPr>
          <w:rFonts w:ascii="Book Antiqua" w:hAnsi="Book Antiqua" w:cs="Calibri"/>
          <w:b/>
          <w:sz w:val="20"/>
          <w:szCs w:val="20"/>
          <w:lang w:val="en-GB"/>
        </w:rPr>
        <w:t>FUNDING :</w:t>
      </w:r>
      <w:r w:rsidRPr="0003415A">
        <w:rPr>
          <w:rFonts w:ascii="Book Antiqua" w:hAnsi="Book Antiqua" w:cs="Calibri"/>
          <w:b/>
          <w:sz w:val="20"/>
          <w:szCs w:val="20"/>
          <w:lang w:val="en-GB"/>
        </w:rPr>
        <w:tab/>
        <w:t>Domestic Funding.</w:t>
      </w:r>
    </w:p>
    <w:p w14:paraId="4797075C" w14:textId="77777777" w:rsidR="00D529BF" w:rsidRPr="0003415A" w:rsidRDefault="00D529BF" w:rsidP="00D529BF">
      <w:pPr>
        <w:tabs>
          <w:tab w:val="left" w:pos="1037"/>
        </w:tabs>
        <w:jc w:val="both"/>
        <w:rPr>
          <w:rFonts w:ascii="Book Antiqua" w:hAnsi="Book Antiqua" w:cs="Calibri"/>
          <w:sz w:val="20"/>
          <w:szCs w:val="20"/>
        </w:rPr>
      </w:pPr>
    </w:p>
    <w:p w14:paraId="08024139" w14:textId="2C89C93D" w:rsidR="00D529BF" w:rsidRPr="0003415A" w:rsidRDefault="00D529BF" w:rsidP="00D529BF">
      <w:pPr>
        <w:tabs>
          <w:tab w:val="left" w:pos="1037"/>
        </w:tabs>
        <w:ind w:left="1080" w:hanging="1080"/>
        <w:jc w:val="both"/>
        <w:rPr>
          <w:rFonts w:ascii="Book Antiqua" w:hAnsi="Book Antiqua" w:cs="Calibri"/>
          <w:sz w:val="20"/>
          <w:szCs w:val="20"/>
        </w:rPr>
      </w:pPr>
      <w:r w:rsidRPr="0003415A">
        <w:rPr>
          <w:rFonts w:ascii="Book Antiqua" w:hAnsi="Book Antiqua" w:cs="Calibri"/>
          <w:sz w:val="20"/>
          <w:szCs w:val="20"/>
        </w:rPr>
        <w:t>1.0</w:t>
      </w:r>
      <w:r w:rsidRPr="0003415A">
        <w:rPr>
          <w:rFonts w:ascii="Book Antiqua" w:hAnsi="Book Antiqua" w:cs="Calibri"/>
          <w:sz w:val="20"/>
          <w:szCs w:val="20"/>
        </w:rPr>
        <w:tab/>
      </w:r>
      <w:r w:rsidRPr="0003415A">
        <w:rPr>
          <w:rFonts w:ascii="Book Antiqua" w:hAnsi="Book Antiqua"/>
          <w:sz w:val="20"/>
          <w:szCs w:val="20"/>
        </w:rPr>
        <w:t>This invitation for bids follows the </w:t>
      </w:r>
      <w:r w:rsidRPr="0003415A">
        <w:rPr>
          <w:rFonts w:ascii="Book Antiqua" w:hAnsi="Book Antiqua"/>
          <w:sz w:val="20"/>
          <w:szCs w:val="20"/>
          <w:u w:val="single"/>
        </w:rPr>
        <w:t>e-procurement notice</w:t>
      </w:r>
      <w:r w:rsidRPr="0003415A">
        <w:rPr>
          <w:rFonts w:ascii="Book Antiqua" w:hAnsi="Book Antiqua"/>
          <w:sz w:val="20"/>
          <w:szCs w:val="20"/>
        </w:rPr>
        <w:t xml:space="preserve"> (Invitation for Bids) for the subject package published on </w:t>
      </w:r>
      <w:r w:rsidRPr="0003415A">
        <w:rPr>
          <w:rFonts w:ascii="Book Antiqua" w:hAnsi="Book Antiqua" w:cs="Calibri"/>
          <w:b/>
          <w:color w:val="FF0000"/>
          <w:sz w:val="20"/>
          <w:szCs w:val="20"/>
          <w:lang w:val="en-GB"/>
        </w:rPr>
        <w:t xml:space="preserve"> </w:t>
      </w:r>
      <w:r w:rsidRPr="0003415A">
        <w:rPr>
          <w:rFonts w:ascii="Book Antiqua" w:hAnsi="Book Antiqua"/>
          <w:sz w:val="20"/>
          <w:szCs w:val="20"/>
        </w:rPr>
        <w:t xml:space="preserve">on POWERGRID’s website and e-procurement portal given at para </w:t>
      </w:r>
      <w:r w:rsidRPr="0003415A">
        <w:rPr>
          <w:rFonts w:ascii="Book Antiqua" w:hAnsi="Book Antiqua"/>
          <w:b/>
          <w:bCs/>
          <w:sz w:val="20"/>
          <w:szCs w:val="20"/>
        </w:rPr>
        <w:t>5.0</w:t>
      </w:r>
      <w:r w:rsidRPr="0003415A">
        <w:rPr>
          <w:rFonts w:ascii="Book Antiqua" w:hAnsi="Book Antiqua"/>
          <w:sz w:val="20"/>
          <w:szCs w:val="20"/>
        </w:rPr>
        <w:t xml:space="preserve"> below and on Government of India’s Central Public Procurement Portal (</w:t>
      </w:r>
      <w:hyperlink r:id="rId10" w:history="1">
        <w:r w:rsidRPr="0003415A">
          <w:rPr>
            <w:rStyle w:val="Hyperlink"/>
            <w:rFonts w:ascii="Book Antiqua" w:hAnsi="Book Antiqua"/>
            <w:sz w:val="20"/>
            <w:szCs w:val="20"/>
          </w:rPr>
          <w:t>https://eprocure.gov.in</w:t>
        </w:r>
      </w:hyperlink>
      <w:r w:rsidRPr="0003415A">
        <w:rPr>
          <w:rFonts w:ascii="Book Antiqua" w:hAnsi="Book Antiqua"/>
          <w:sz w:val="20"/>
          <w:szCs w:val="20"/>
        </w:rPr>
        <w:t>). Any Corrigendum and/or amendments, etc shall also be published only on the above website/portals.</w:t>
      </w:r>
    </w:p>
    <w:p w14:paraId="598CD14A" w14:textId="77777777" w:rsidR="00D529BF" w:rsidRPr="0003415A" w:rsidRDefault="00D529BF" w:rsidP="00D529BF">
      <w:pPr>
        <w:tabs>
          <w:tab w:val="left" w:pos="1037"/>
        </w:tabs>
        <w:ind w:left="1080" w:hanging="1080"/>
        <w:jc w:val="both"/>
        <w:rPr>
          <w:rFonts w:ascii="Book Antiqua" w:hAnsi="Book Antiqua" w:cs="Calibri"/>
          <w:sz w:val="20"/>
          <w:szCs w:val="20"/>
        </w:rPr>
      </w:pPr>
      <w:r w:rsidRPr="0003415A">
        <w:rPr>
          <w:rFonts w:ascii="Book Antiqua" w:hAnsi="Book Antiqua" w:cs="Calibri"/>
          <w:sz w:val="20"/>
          <w:szCs w:val="20"/>
        </w:rPr>
        <w:tab/>
      </w:r>
      <w:r w:rsidRPr="0003415A">
        <w:rPr>
          <w:rFonts w:ascii="Book Antiqua" w:hAnsi="Book Antiqua" w:cs="Calibri"/>
          <w:sz w:val="20"/>
          <w:szCs w:val="20"/>
        </w:rPr>
        <w:tab/>
      </w:r>
    </w:p>
    <w:p w14:paraId="0A45FCD2" w14:textId="493892A2" w:rsidR="00D529BF" w:rsidRPr="0003415A" w:rsidRDefault="00D529BF" w:rsidP="00D529BF">
      <w:pPr>
        <w:tabs>
          <w:tab w:val="left" w:pos="1037"/>
        </w:tabs>
        <w:ind w:left="1080" w:hanging="1080"/>
        <w:jc w:val="both"/>
        <w:rPr>
          <w:rFonts w:ascii="Book Antiqua" w:hAnsi="Book Antiqua"/>
          <w:b/>
          <w:sz w:val="20"/>
          <w:szCs w:val="20"/>
        </w:rPr>
      </w:pPr>
      <w:r w:rsidRPr="0003415A">
        <w:rPr>
          <w:rFonts w:ascii="Book Antiqua" w:hAnsi="Book Antiqua"/>
          <w:sz w:val="20"/>
          <w:szCs w:val="20"/>
        </w:rPr>
        <w:t>2.0</w:t>
      </w:r>
      <w:r w:rsidRPr="0003415A">
        <w:rPr>
          <w:rFonts w:ascii="Book Antiqua" w:hAnsi="Book Antiqua"/>
          <w:sz w:val="20"/>
          <w:szCs w:val="20"/>
        </w:rPr>
        <w:tab/>
        <w:t xml:space="preserve"> </w:t>
      </w:r>
      <w:r w:rsidRPr="0003415A">
        <w:rPr>
          <w:rFonts w:ascii="Book Antiqua" w:hAnsi="Book Antiqua" w:cs="Arial"/>
          <w:sz w:val="20"/>
          <w:szCs w:val="20"/>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03415A">
        <w:rPr>
          <w:rFonts w:ascii="Book Antiqua" w:hAnsi="Book Antiqua" w:cs="Arial"/>
          <w:b/>
          <w:bCs/>
          <w:color w:val="0000CC"/>
          <w:sz w:val="20"/>
          <w:szCs w:val="20"/>
        </w:rPr>
        <w:fldChar w:fldCharType="begin">
          <w:ffData>
            <w:name w:val="Add_NER"/>
            <w:enabled/>
            <w:calcOnExit w:val="0"/>
            <w:textInput>
              <w:default w:val="Power Grid Corporation of India Limited, North Eastern Region, Dongtieh, Lower Nongrah, Lapalang, Shillong – 793 006 (Meghalaya)"/>
            </w:textInput>
          </w:ffData>
        </w:fldChar>
      </w:r>
      <w:bookmarkStart w:id="4" w:name="Add_NER"/>
      <w:r w:rsidRPr="0003415A">
        <w:rPr>
          <w:rFonts w:ascii="Book Antiqua" w:hAnsi="Book Antiqua" w:cs="Arial"/>
          <w:b/>
          <w:bCs/>
          <w:color w:val="0000CC"/>
          <w:sz w:val="20"/>
          <w:szCs w:val="20"/>
        </w:rPr>
        <w:instrText xml:space="preserve"> FORMTEXT </w:instrText>
      </w:r>
      <w:r w:rsidRPr="0003415A">
        <w:rPr>
          <w:rFonts w:ascii="Book Antiqua" w:hAnsi="Book Antiqua" w:cs="Arial"/>
          <w:b/>
          <w:bCs/>
          <w:color w:val="0000CC"/>
          <w:sz w:val="20"/>
          <w:szCs w:val="20"/>
        </w:rPr>
      </w:r>
      <w:r w:rsidRPr="0003415A">
        <w:rPr>
          <w:rFonts w:ascii="Book Antiqua" w:hAnsi="Book Antiqua" w:cs="Arial"/>
          <w:b/>
          <w:bCs/>
          <w:color w:val="0000CC"/>
          <w:sz w:val="20"/>
          <w:szCs w:val="20"/>
        </w:rPr>
        <w:fldChar w:fldCharType="separate"/>
      </w:r>
      <w:r w:rsidR="00F03EA5">
        <w:rPr>
          <w:rFonts w:ascii="Book Antiqua" w:hAnsi="Book Antiqua" w:cs="Arial"/>
          <w:b/>
          <w:bCs/>
          <w:noProof/>
          <w:color w:val="0000CC"/>
          <w:sz w:val="20"/>
          <w:szCs w:val="20"/>
        </w:rPr>
        <w:t>Power Grid Corporation of India Limited, North Eastern Region, Dongtieh, Lower Nongrah, Lapalang, Shillong – 793 006 (Meghalaya)</w:t>
      </w:r>
      <w:r w:rsidRPr="0003415A">
        <w:rPr>
          <w:rFonts w:ascii="Book Antiqua" w:hAnsi="Book Antiqua" w:cs="Arial"/>
          <w:b/>
          <w:bCs/>
          <w:color w:val="0000CC"/>
          <w:sz w:val="20"/>
          <w:szCs w:val="20"/>
        </w:rPr>
        <w:fldChar w:fldCharType="end"/>
      </w:r>
      <w:bookmarkEnd w:id="4"/>
      <w:r w:rsidRPr="0003415A">
        <w:rPr>
          <w:rFonts w:ascii="Book Antiqua" w:hAnsi="Book Antiqua" w:cs="Arial"/>
          <w:b/>
          <w:bCs/>
          <w:color w:val="0000CC"/>
          <w:sz w:val="20"/>
          <w:szCs w:val="20"/>
        </w:rPr>
        <w:t>,</w:t>
      </w:r>
      <w:r w:rsidRPr="0003415A">
        <w:rPr>
          <w:rFonts w:ascii="Book Antiqua" w:hAnsi="Book Antiqua" w:cs="Arial"/>
          <w:color w:val="0000CC"/>
          <w:sz w:val="20"/>
          <w:szCs w:val="20"/>
        </w:rPr>
        <w:t xml:space="preserve"> </w:t>
      </w:r>
      <w:r w:rsidRPr="0003415A">
        <w:rPr>
          <w:rFonts w:ascii="Book Antiqua" w:hAnsi="Book Antiqua" w:cs="Arial"/>
          <w:sz w:val="20"/>
          <w:szCs w:val="20"/>
        </w:rPr>
        <w:t xml:space="preserve">(hereinafter referred to as ‘POWERGRID’/ ’Owner’) requires to carry out </w:t>
      </w:r>
      <w:r w:rsidR="00013241" w:rsidRPr="00CE4CC9">
        <w:rPr>
          <w:rFonts w:ascii="Book Antiqua" w:hAnsi="Book Antiqua" w:cs="Arial"/>
          <w:b/>
          <w:sz w:val="20"/>
          <w:szCs w:val="20"/>
        </w:rPr>
        <w:fldChar w:fldCharType="begin"/>
      </w:r>
      <w:r w:rsidR="00013241" w:rsidRPr="00CE4CC9">
        <w:rPr>
          <w:rFonts w:ascii="Book Antiqua" w:hAnsi="Book Antiqua" w:cs="Arial"/>
          <w:b/>
          <w:sz w:val="20"/>
          <w:szCs w:val="20"/>
        </w:rPr>
        <w:instrText xml:space="preserve">ref sub_eng \* MERGEFORMAT </w:instrText>
      </w:r>
      <w:r w:rsidR="00013241" w:rsidRPr="00CE4CC9">
        <w:rPr>
          <w:rFonts w:ascii="Book Antiqua" w:hAnsi="Book Antiqua" w:cs="Arial"/>
          <w:b/>
          <w:sz w:val="20"/>
          <w:szCs w:val="20"/>
        </w:rPr>
        <w:fldChar w:fldCharType="separate"/>
      </w:r>
      <w:r w:rsidR="00F03EA5">
        <w:rPr>
          <w:rFonts w:ascii="Book Antiqua" w:hAnsi="Book Antiqua"/>
          <w:b/>
          <w:noProof/>
          <w:color w:val="0000CC"/>
          <w:sz w:val="20"/>
          <w:szCs w:val="20"/>
        </w:rPr>
        <w:t>Supply, Installation &amp; Commissioning of PMU (Phasor Measurement Unit) along with accessories for real time data monitoring at 220/132kV Namsai Substation and AGBPP, NEEPCO, Kathalguri under NERSS XV Project</w:t>
      </w:r>
      <w:r w:rsidR="00013241" w:rsidRPr="00CE4CC9">
        <w:rPr>
          <w:rFonts w:ascii="Book Antiqua" w:hAnsi="Book Antiqua" w:cs="Arial"/>
          <w:b/>
          <w:sz w:val="20"/>
          <w:szCs w:val="20"/>
        </w:rPr>
        <w:fldChar w:fldCharType="end"/>
      </w:r>
      <w:r w:rsidRPr="0003415A">
        <w:rPr>
          <w:rFonts w:ascii="Book Antiqua" w:hAnsi="Book Antiqua" w:cs="Arial"/>
          <w:color w:val="0000CC"/>
          <w:sz w:val="20"/>
          <w:szCs w:val="20"/>
        </w:rPr>
        <w:t>.</w:t>
      </w:r>
    </w:p>
    <w:p w14:paraId="3A00BE36" w14:textId="77777777" w:rsidR="00D529BF" w:rsidRPr="0003415A" w:rsidRDefault="00D529BF" w:rsidP="00D529BF">
      <w:pPr>
        <w:ind w:left="1080" w:hanging="1080"/>
        <w:jc w:val="both"/>
        <w:rPr>
          <w:rFonts w:ascii="Book Antiqua" w:hAnsi="Book Antiqua" w:cs="Arial"/>
          <w:sz w:val="20"/>
          <w:szCs w:val="20"/>
        </w:rPr>
      </w:pPr>
    </w:p>
    <w:p w14:paraId="498DE0C1" w14:textId="041F7666" w:rsidR="00D529BF" w:rsidRDefault="00D529BF" w:rsidP="00D529BF">
      <w:pPr>
        <w:numPr>
          <w:ilvl w:val="1"/>
          <w:numId w:val="24"/>
        </w:numPr>
        <w:ind w:left="1134" w:hanging="1134"/>
        <w:jc w:val="both"/>
        <w:rPr>
          <w:rFonts w:ascii="Book Antiqua" w:hAnsi="Book Antiqua" w:cs="Arial"/>
          <w:sz w:val="20"/>
          <w:szCs w:val="20"/>
        </w:rPr>
      </w:pPr>
      <w:r w:rsidRPr="0003415A">
        <w:rPr>
          <w:rFonts w:ascii="Book Antiqua" w:hAnsi="Book Antiqua" w:cs="Arial"/>
          <w:sz w:val="20"/>
          <w:szCs w:val="20"/>
        </w:rPr>
        <w:t>The procurement activities in respect of the aforesaid Project shall be carried out by the Owner itself and it intends to use domestic funding for eligible payments under the contract for the package as mentioned above.</w:t>
      </w:r>
    </w:p>
    <w:p w14:paraId="62F41C5C" w14:textId="77777777" w:rsidR="00D529BF" w:rsidRDefault="00D529BF" w:rsidP="00D529BF">
      <w:pPr>
        <w:ind w:left="1134"/>
        <w:jc w:val="both"/>
        <w:rPr>
          <w:rFonts w:ascii="Book Antiqua" w:hAnsi="Book Antiqua" w:cs="Arial"/>
          <w:sz w:val="20"/>
          <w:szCs w:val="20"/>
        </w:rPr>
      </w:pPr>
    </w:p>
    <w:p w14:paraId="49F0E3DE" w14:textId="0B2EB100" w:rsidR="00D529BF" w:rsidRPr="00CE4CC9" w:rsidRDefault="00D529BF" w:rsidP="00D529BF">
      <w:pPr>
        <w:numPr>
          <w:ilvl w:val="0"/>
          <w:numId w:val="26"/>
        </w:numPr>
        <w:ind w:left="1134" w:hanging="1134"/>
        <w:jc w:val="both"/>
        <w:rPr>
          <w:rFonts w:ascii="Book Antiqua" w:hAnsi="Book Antiqua" w:cs="Arial"/>
          <w:sz w:val="20"/>
          <w:szCs w:val="20"/>
        </w:rPr>
      </w:pPr>
      <w:r w:rsidRPr="00CE4CC9">
        <w:rPr>
          <w:rFonts w:ascii="Book Antiqua" w:hAnsi="Book Antiqua" w:cs="Arial"/>
          <w:sz w:val="20"/>
          <w:szCs w:val="20"/>
        </w:rPr>
        <w:t>POWERGRID, therefore, invites bids from eligible bidders for “</w:t>
      </w:r>
      <w:r w:rsidRPr="00CE4CC9">
        <w:rPr>
          <w:rFonts w:ascii="Book Antiqua" w:hAnsi="Book Antiqua" w:cs="Arial"/>
          <w:b/>
          <w:sz w:val="20"/>
          <w:szCs w:val="20"/>
        </w:rPr>
        <w:fldChar w:fldCharType="begin"/>
      </w:r>
      <w:r w:rsidRPr="00CE4CC9">
        <w:rPr>
          <w:rFonts w:ascii="Book Antiqua" w:hAnsi="Book Antiqua" w:cs="Arial"/>
          <w:b/>
          <w:sz w:val="20"/>
          <w:szCs w:val="20"/>
        </w:rPr>
        <w:instrText xml:space="preserve">ref sub_eng \* MERGEFORMAT </w:instrText>
      </w:r>
      <w:r w:rsidRPr="00CE4CC9">
        <w:rPr>
          <w:rFonts w:ascii="Book Antiqua" w:hAnsi="Book Antiqua" w:cs="Arial"/>
          <w:b/>
          <w:sz w:val="20"/>
          <w:szCs w:val="20"/>
        </w:rPr>
        <w:fldChar w:fldCharType="separate"/>
      </w:r>
      <w:r w:rsidR="00F03EA5">
        <w:rPr>
          <w:rFonts w:ascii="Book Antiqua" w:hAnsi="Book Antiqua"/>
          <w:b/>
          <w:noProof/>
          <w:color w:val="0000CC"/>
          <w:sz w:val="20"/>
          <w:szCs w:val="20"/>
        </w:rPr>
        <w:t>Supply, Installation &amp; Commissioning of PMU (Phasor Measurement Unit) along with accessories for real time data monitoring at 220/132kV Namsai Substation and AGBPP, NEEPCO, Kathalguri under NERSS XV Project</w:t>
      </w:r>
      <w:r w:rsidRPr="00CE4CC9">
        <w:rPr>
          <w:rFonts w:ascii="Book Antiqua" w:hAnsi="Book Antiqua" w:cs="Arial"/>
          <w:b/>
          <w:sz w:val="20"/>
          <w:szCs w:val="20"/>
        </w:rPr>
        <w:fldChar w:fldCharType="end"/>
      </w:r>
      <w:r w:rsidRPr="00CE4CC9">
        <w:rPr>
          <w:rFonts w:ascii="Book Antiqua" w:hAnsi="Book Antiqua" w:cs="Arial"/>
          <w:sz w:val="20"/>
          <w:szCs w:val="20"/>
        </w:rPr>
        <w:t>” for this project on Domestic Competitive Bidding basis under secured e-procurement procedure.</w:t>
      </w:r>
    </w:p>
    <w:p w14:paraId="39628B73" w14:textId="77777777" w:rsidR="00D529BF" w:rsidRPr="0003415A" w:rsidRDefault="00D529BF" w:rsidP="00D529BF">
      <w:pPr>
        <w:pStyle w:val="ListParagraph"/>
        <w:ind w:left="1077" w:right="90"/>
        <w:jc w:val="both"/>
        <w:rPr>
          <w:rFonts w:ascii="Book Antiqua" w:hAnsi="Book Antiqua" w:cs="Arial"/>
          <w:sz w:val="20"/>
        </w:rPr>
      </w:pPr>
    </w:p>
    <w:p w14:paraId="148C7F6A" w14:textId="77777777" w:rsidR="00D529BF" w:rsidRPr="0003415A" w:rsidRDefault="00D529BF" w:rsidP="00D529BF">
      <w:pPr>
        <w:pStyle w:val="ListParagraph"/>
        <w:ind w:left="1077" w:right="90"/>
        <w:jc w:val="both"/>
        <w:rPr>
          <w:rFonts w:ascii="Book Antiqua" w:hAnsi="Book Antiqua" w:cs="Arial"/>
          <w:sz w:val="20"/>
        </w:rPr>
      </w:pPr>
      <w:r w:rsidRPr="0003415A">
        <w:rPr>
          <w:rFonts w:ascii="Book Antiqua" w:hAnsi="Book Antiqua" w:cs="Arial"/>
          <w:sz w:val="20"/>
        </w:rPr>
        <w:t>This Invitation for Bids extended through CPP Portal,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00C7AB" w14:textId="77777777" w:rsidR="00D529BF" w:rsidRPr="0003415A" w:rsidRDefault="00D529BF" w:rsidP="00D529BF">
      <w:pPr>
        <w:pStyle w:val="ListParagraph"/>
        <w:ind w:left="1440"/>
        <w:jc w:val="both"/>
        <w:rPr>
          <w:rFonts w:ascii="Book Antiqua" w:hAnsi="Book Antiqua" w:cs="Arial"/>
          <w:sz w:val="20"/>
        </w:rPr>
      </w:pPr>
    </w:p>
    <w:p w14:paraId="51F8D3DF" w14:textId="77777777" w:rsidR="00D529BF" w:rsidRPr="0003415A" w:rsidRDefault="00D529BF" w:rsidP="00D529BF">
      <w:pPr>
        <w:ind w:left="1080" w:hanging="1080"/>
        <w:jc w:val="both"/>
        <w:rPr>
          <w:rFonts w:ascii="Book Antiqua" w:hAnsi="Book Antiqua" w:cs="Calibri"/>
          <w:sz w:val="20"/>
          <w:szCs w:val="20"/>
        </w:rPr>
      </w:pPr>
      <w:r w:rsidRPr="0003415A">
        <w:rPr>
          <w:rFonts w:ascii="Book Antiqua" w:hAnsi="Book Antiqua" w:cs="Calibri"/>
          <w:sz w:val="20"/>
          <w:szCs w:val="20"/>
        </w:rPr>
        <w:lastRenderedPageBreak/>
        <w:t>3.1</w:t>
      </w:r>
      <w:r w:rsidRPr="0003415A">
        <w:rPr>
          <w:rFonts w:ascii="Book Antiqua" w:hAnsi="Book Antiqua" w:cs="Calibri"/>
          <w:sz w:val="20"/>
          <w:szCs w:val="20"/>
        </w:rPr>
        <w:tab/>
        <w:t>The above scope of work is indicative and the detailed scope of work is given in the Technical Specification (Volume-II) of the Bidding Documents.</w:t>
      </w:r>
    </w:p>
    <w:p w14:paraId="51E4E974" w14:textId="77777777" w:rsidR="00D529BF" w:rsidRPr="0003415A" w:rsidRDefault="00D529BF" w:rsidP="00D529BF">
      <w:pPr>
        <w:pStyle w:val="BodyText2"/>
        <w:rPr>
          <w:rFonts w:cs="Calibri"/>
          <w:b w:val="0"/>
          <w:bCs w:val="0"/>
          <w:i w:val="0"/>
          <w:iCs w:val="0"/>
          <w:sz w:val="20"/>
          <w:szCs w:val="20"/>
        </w:rPr>
      </w:pPr>
    </w:p>
    <w:p w14:paraId="55DCE001" w14:textId="5FF86C47" w:rsidR="00D529BF" w:rsidRPr="0003415A" w:rsidRDefault="00D529BF" w:rsidP="00D529BF">
      <w:pPr>
        <w:tabs>
          <w:tab w:val="left" w:pos="1440"/>
          <w:tab w:val="left" w:pos="4320"/>
          <w:tab w:val="left" w:pos="7920"/>
        </w:tabs>
        <w:ind w:left="1080" w:hanging="1080"/>
        <w:jc w:val="both"/>
        <w:rPr>
          <w:rFonts w:ascii="Book Antiqua" w:hAnsi="Book Antiqua" w:cs="Calibri"/>
          <w:sz w:val="20"/>
          <w:szCs w:val="20"/>
        </w:rPr>
      </w:pPr>
      <w:r w:rsidRPr="0003415A">
        <w:rPr>
          <w:rFonts w:ascii="Book Antiqua" w:hAnsi="Book Antiqua" w:cs="Calibri"/>
          <w:sz w:val="20"/>
          <w:szCs w:val="20"/>
        </w:rPr>
        <w:t>3.2</w:t>
      </w:r>
      <w:r w:rsidRPr="0003415A">
        <w:rPr>
          <w:rFonts w:ascii="Book Antiqua" w:hAnsi="Book Antiqua" w:cs="Calibri"/>
          <w:sz w:val="20"/>
          <w:szCs w:val="20"/>
        </w:rPr>
        <w:tab/>
        <w:t xml:space="preserve">The completion period for </w:t>
      </w:r>
      <w:r w:rsidRPr="00CE4CC9">
        <w:rPr>
          <w:rFonts w:ascii="Book Antiqua" w:hAnsi="Book Antiqua" w:cs="Arial"/>
          <w:b/>
          <w:sz w:val="20"/>
          <w:szCs w:val="20"/>
        </w:rPr>
        <w:fldChar w:fldCharType="begin"/>
      </w:r>
      <w:r w:rsidRPr="00CE4CC9">
        <w:rPr>
          <w:rFonts w:ascii="Book Antiqua" w:hAnsi="Book Antiqua" w:cs="Arial"/>
          <w:b/>
          <w:sz w:val="20"/>
          <w:szCs w:val="20"/>
        </w:rPr>
        <w:instrText xml:space="preserve">ref sub_eng \* MERGEFORMAT </w:instrText>
      </w:r>
      <w:r w:rsidRPr="00CE4CC9">
        <w:rPr>
          <w:rFonts w:ascii="Book Antiqua" w:hAnsi="Book Antiqua" w:cs="Arial"/>
          <w:b/>
          <w:sz w:val="20"/>
          <w:szCs w:val="20"/>
        </w:rPr>
        <w:fldChar w:fldCharType="separate"/>
      </w:r>
      <w:r w:rsidR="00F03EA5">
        <w:rPr>
          <w:rFonts w:ascii="Book Antiqua" w:hAnsi="Book Antiqua"/>
          <w:b/>
          <w:noProof/>
          <w:color w:val="0000CC"/>
          <w:sz w:val="20"/>
          <w:szCs w:val="20"/>
        </w:rPr>
        <w:t>Supply, Installation &amp; Commissioning of PMU (Phasor Measurement Unit) along with accessories for real time data monitoring at 220/132kV Namsai Substation and AGBPP, NEEPCO, Kathalguri under NERSS XV Project</w:t>
      </w:r>
      <w:r w:rsidRPr="00CE4CC9">
        <w:rPr>
          <w:rFonts w:ascii="Book Antiqua" w:hAnsi="Book Antiqua" w:cs="Arial"/>
          <w:b/>
          <w:sz w:val="20"/>
          <w:szCs w:val="20"/>
        </w:rPr>
        <w:fldChar w:fldCharType="end"/>
      </w:r>
      <w:r w:rsidRPr="0003415A">
        <w:rPr>
          <w:rFonts w:ascii="Book Antiqua" w:hAnsi="Book Antiqua" w:cs="Calibri"/>
          <w:sz w:val="20"/>
          <w:szCs w:val="20"/>
        </w:rPr>
        <w:t>shall be the period as specified in ITB Sub-Clause 24.1(c).</w:t>
      </w:r>
    </w:p>
    <w:p w14:paraId="158A708A" w14:textId="77777777" w:rsidR="00D529BF" w:rsidRPr="0003415A" w:rsidRDefault="00D529BF" w:rsidP="00D529BF">
      <w:pPr>
        <w:tabs>
          <w:tab w:val="left" w:pos="1440"/>
          <w:tab w:val="left" w:pos="4320"/>
          <w:tab w:val="left" w:pos="7920"/>
        </w:tabs>
        <w:ind w:left="1080" w:hanging="1080"/>
        <w:jc w:val="both"/>
        <w:rPr>
          <w:rFonts w:ascii="Book Antiqua" w:hAnsi="Book Antiqua" w:cs="Calibri"/>
          <w:sz w:val="20"/>
          <w:szCs w:val="20"/>
        </w:rPr>
      </w:pPr>
    </w:p>
    <w:p w14:paraId="7B0C205E" w14:textId="77777777" w:rsidR="00D529BF" w:rsidRPr="0003415A" w:rsidRDefault="00D529BF" w:rsidP="00D529BF">
      <w:pPr>
        <w:tabs>
          <w:tab w:val="left" w:pos="1037"/>
        </w:tabs>
        <w:ind w:left="1080" w:hanging="1080"/>
        <w:jc w:val="both"/>
        <w:rPr>
          <w:rFonts w:ascii="Book Antiqua" w:hAnsi="Book Antiqua" w:cs="Calibri"/>
          <w:sz w:val="20"/>
          <w:szCs w:val="20"/>
        </w:rPr>
      </w:pPr>
      <w:r w:rsidRPr="0003415A">
        <w:rPr>
          <w:rFonts w:ascii="Book Antiqua" w:hAnsi="Book Antiqua" w:cs="Calibri"/>
          <w:sz w:val="20"/>
          <w:szCs w:val="20"/>
        </w:rPr>
        <w:t>3.3</w:t>
      </w:r>
      <w:r w:rsidRPr="0003415A">
        <w:rPr>
          <w:rFonts w:ascii="Book Antiqua" w:eastAsia="Batang" w:hAnsi="Book Antiqua" w:cs="Calibri"/>
          <w:snapToGrid w:val="0"/>
          <w:sz w:val="20"/>
          <w:szCs w:val="20"/>
        </w:rPr>
        <w:tab/>
      </w:r>
      <w:r w:rsidRPr="0003415A">
        <w:rPr>
          <w:rFonts w:ascii="Book Antiqua" w:eastAsia="Batang" w:hAnsi="Book Antiqua" w:cs="Calibri"/>
          <w:snapToGrid w:val="0"/>
          <w:sz w:val="20"/>
          <w:szCs w:val="20"/>
        </w:rPr>
        <w:tab/>
      </w:r>
      <w:r w:rsidRPr="0003415A">
        <w:rPr>
          <w:rFonts w:ascii="Book Antiqua" w:hAnsi="Book Antiqua" w:cs="Calibri"/>
          <w:sz w:val="20"/>
          <w:szCs w:val="20"/>
        </w:rPr>
        <w:t xml:space="preserve">Bidding will be conducted through the </w:t>
      </w:r>
      <w:r w:rsidRPr="0003415A">
        <w:rPr>
          <w:rFonts w:ascii="Book Antiqua" w:hAnsi="Book Antiqua" w:cs="Calibri"/>
          <w:b/>
          <w:bCs/>
          <w:color w:val="FF0000"/>
          <w:sz w:val="20"/>
          <w:szCs w:val="20"/>
        </w:rPr>
        <w:t>Domestic Competitive Bidding</w:t>
      </w:r>
      <w:r w:rsidRPr="0003415A">
        <w:rPr>
          <w:rFonts w:ascii="Book Antiqua" w:hAnsi="Book Antiqua" w:cs="Calibri"/>
          <w:sz w:val="20"/>
          <w:szCs w:val="20"/>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03415A">
        <w:rPr>
          <w:rFonts w:ascii="Book Antiqua" w:hAnsi="Book Antiqua"/>
          <w:b/>
          <w:bCs/>
          <w:color w:val="000000"/>
          <w:sz w:val="20"/>
          <w:szCs w:val="20"/>
        </w:rPr>
        <w:t>and its updation</w:t>
      </w:r>
      <w:r w:rsidRPr="0003415A">
        <w:rPr>
          <w:rFonts w:ascii="Book Antiqua" w:hAnsi="Book Antiqua" w:cs="Calibri"/>
          <w:sz w:val="20"/>
          <w:szCs w:val="20"/>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B42A5DE" w14:textId="77777777" w:rsidR="00D529BF" w:rsidRPr="0003415A" w:rsidRDefault="00D529BF" w:rsidP="00D529BF">
      <w:pPr>
        <w:jc w:val="both"/>
        <w:rPr>
          <w:rFonts w:ascii="Book Antiqua" w:hAnsi="Book Antiqua" w:cs="Calibri"/>
          <w:sz w:val="20"/>
          <w:szCs w:val="20"/>
        </w:rPr>
      </w:pPr>
    </w:p>
    <w:p w14:paraId="66E208E4" w14:textId="77777777" w:rsidR="00D529BF" w:rsidRPr="0003415A" w:rsidRDefault="00D529BF" w:rsidP="00D529BF">
      <w:pPr>
        <w:tabs>
          <w:tab w:val="left" w:pos="1037"/>
        </w:tabs>
        <w:ind w:left="1080" w:hanging="1080"/>
        <w:jc w:val="both"/>
        <w:rPr>
          <w:rFonts w:ascii="Book Antiqua" w:hAnsi="Book Antiqua" w:cs="Calibri"/>
          <w:sz w:val="20"/>
          <w:szCs w:val="20"/>
        </w:rPr>
      </w:pPr>
      <w:r w:rsidRPr="0003415A">
        <w:rPr>
          <w:rFonts w:ascii="Book Antiqua" w:hAnsi="Book Antiqua" w:cs="Calibri"/>
          <w:sz w:val="20"/>
          <w:szCs w:val="20"/>
        </w:rPr>
        <w:t>4.0</w:t>
      </w:r>
      <w:r w:rsidRPr="0003415A">
        <w:rPr>
          <w:rFonts w:ascii="Book Antiqua" w:hAnsi="Book Antiqua" w:cs="Calibri"/>
          <w:sz w:val="20"/>
          <w:szCs w:val="20"/>
        </w:rPr>
        <w:tab/>
      </w:r>
      <w:r w:rsidRPr="0003415A">
        <w:rPr>
          <w:rFonts w:ascii="Book Antiqua" w:hAnsi="Book Antiqua" w:cs="Calibri"/>
          <w:sz w:val="20"/>
          <w:szCs w:val="20"/>
        </w:rPr>
        <w:tab/>
        <w:t>The detailed Qualifying Requirements (QR) are given in the Bidding Document.</w:t>
      </w:r>
    </w:p>
    <w:p w14:paraId="087C0B77" w14:textId="77777777" w:rsidR="00D529BF" w:rsidRPr="0003415A" w:rsidRDefault="00D529BF" w:rsidP="00D529BF">
      <w:pPr>
        <w:jc w:val="both"/>
        <w:rPr>
          <w:rFonts w:ascii="Book Antiqua" w:hAnsi="Book Antiqua" w:cs="Arial"/>
          <w:sz w:val="20"/>
          <w:szCs w:val="20"/>
        </w:rPr>
      </w:pPr>
    </w:p>
    <w:p w14:paraId="19D098A5" w14:textId="77777777" w:rsidR="00D529BF" w:rsidRPr="0003415A" w:rsidRDefault="00D529BF" w:rsidP="00D529BF">
      <w:pPr>
        <w:tabs>
          <w:tab w:val="left" w:pos="0"/>
        </w:tabs>
        <w:ind w:left="1080" w:hanging="1080"/>
        <w:jc w:val="both"/>
        <w:rPr>
          <w:rFonts w:ascii="Book Antiqua" w:hAnsi="Book Antiqua"/>
          <w:sz w:val="20"/>
          <w:szCs w:val="20"/>
        </w:rPr>
      </w:pPr>
      <w:r w:rsidRPr="0003415A">
        <w:rPr>
          <w:rFonts w:ascii="Book Antiqua" w:hAnsi="Book Antiqua" w:cs="Arial"/>
          <w:sz w:val="20"/>
          <w:szCs w:val="20"/>
        </w:rPr>
        <w:t>5.0</w:t>
      </w:r>
      <w:r w:rsidRPr="0003415A">
        <w:rPr>
          <w:rFonts w:ascii="Book Antiqua" w:hAnsi="Book Antiqua" w:cs="Arial"/>
          <w:sz w:val="20"/>
          <w:szCs w:val="20"/>
        </w:rPr>
        <w:tab/>
      </w:r>
      <w:r w:rsidRPr="0003415A">
        <w:rPr>
          <w:rFonts w:ascii="Book Antiqua" w:hAnsi="Book Antiqua"/>
          <w:sz w:val="20"/>
          <w:szCs w:val="20"/>
        </w:rPr>
        <w:t>Important Instruction for participation in subject e-Tendering:</w:t>
      </w:r>
    </w:p>
    <w:p w14:paraId="727C9F32" w14:textId="77777777" w:rsidR="00D529BF" w:rsidRPr="0003415A" w:rsidRDefault="00D529BF" w:rsidP="00D529BF">
      <w:pPr>
        <w:tabs>
          <w:tab w:val="left" w:pos="0"/>
        </w:tabs>
        <w:ind w:left="1080" w:hanging="1080"/>
        <w:jc w:val="both"/>
        <w:rPr>
          <w:rFonts w:ascii="Book Antiqua" w:hAnsi="Book Antiqua" w:cs="Arial"/>
          <w:sz w:val="20"/>
          <w:szCs w:val="20"/>
        </w:rPr>
      </w:pPr>
    </w:p>
    <w:p w14:paraId="31F43647" w14:textId="66317F3A" w:rsidR="00D529BF" w:rsidRPr="0003415A" w:rsidRDefault="00D529BF" w:rsidP="00D529BF">
      <w:pPr>
        <w:numPr>
          <w:ilvl w:val="0"/>
          <w:numId w:val="9"/>
        </w:numPr>
        <w:ind w:left="1620" w:hanging="513"/>
        <w:jc w:val="both"/>
        <w:rPr>
          <w:rFonts w:ascii="Book Antiqua" w:hAnsi="Book Antiqua"/>
          <w:sz w:val="20"/>
          <w:szCs w:val="20"/>
        </w:rPr>
      </w:pPr>
      <w:r w:rsidRPr="0003415A">
        <w:rPr>
          <w:rFonts w:ascii="Book Antiqua" w:hAnsi="Book Antiqua"/>
          <w:sz w:val="20"/>
          <w:szCs w:val="20"/>
        </w:rPr>
        <w:t xml:space="preserve">Bidders are requested to read the ‘Bidders Manual and Pre-Requisite Document’ available on </w:t>
      </w:r>
      <w:r w:rsidRPr="0003415A">
        <w:rPr>
          <w:rFonts w:ascii="Book Antiqua" w:hAnsi="Book Antiqua"/>
          <w:b/>
          <w:bCs/>
          <w:sz w:val="20"/>
          <w:szCs w:val="20"/>
        </w:rPr>
        <w:t>‘POWERGRID Reverse Auction and Integrated Tendering (</w:t>
      </w:r>
      <w:r w:rsidRPr="0003415A">
        <w:rPr>
          <w:rFonts w:ascii="Book Antiqua" w:hAnsi="Book Antiqua"/>
          <w:b/>
          <w:bCs/>
          <w:i/>
          <w:iCs/>
          <w:sz w:val="20"/>
          <w:szCs w:val="20"/>
        </w:rPr>
        <w:t>PRANIT</w:t>
      </w:r>
      <w:r w:rsidRPr="0003415A">
        <w:rPr>
          <w:rFonts w:ascii="Book Antiqua" w:hAnsi="Book Antiqua"/>
          <w:b/>
          <w:bCs/>
          <w:sz w:val="20"/>
          <w:szCs w:val="20"/>
        </w:rPr>
        <w:t>)’</w:t>
      </w:r>
      <w:r w:rsidRPr="0003415A">
        <w:rPr>
          <w:rFonts w:ascii="Book Antiqua" w:hAnsi="Book Antiqua"/>
          <w:sz w:val="20"/>
          <w:szCs w:val="20"/>
        </w:rPr>
        <w:t xml:space="preserve"> portal through website </w:t>
      </w:r>
      <w:hyperlink r:id="rId11" w:history="1">
        <w:r w:rsidRPr="0003415A">
          <w:rPr>
            <w:rStyle w:val="Hyperlink"/>
            <w:rFonts w:ascii="Book Antiqua" w:hAnsi="Book Antiqua" w:cs="Arial"/>
            <w:i/>
            <w:iCs/>
            <w:sz w:val="20"/>
            <w:szCs w:val="20"/>
          </w:rPr>
          <w:t>https://etender.powergrid.in</w:t>
        </w:r>
      </w:hyperlink>
      <w:r w:rsidRPr="0003415A">
        <w:rPr>
          <w:rFonts w:ascii="Book Antiqua" w:hAnsi="Book Antiqua"/>
          <w:sz w:val="20"/>
          <w:szCs w:val="20"/>
        </w:rPr>
        <w:t xml:space="preserve"> before proceeding for submission of bids. It is important to note that bidders can submit their bids online only through</w:t>
      </w:r>
      <w:r w:rsidRPr="0003415A">
        <w:rPr>
          <w:rFonts w:ascii="Book Antiqua" w:hAnsi="Book Antiqua"/>
          <w:i/>
          <w:sz w:val="20"/>
          <w:szCs w:val="20"/>
        </w:rPr>
        <w:t xml:space="preserve"> </w:t>
      </w:r>
      <w:hyperlink r:id="rId12" w:history="1">
        <w:r w:rsidRPr="0003415A">
          <w:rPr>
            <w:rStyle w:val="Hyperlink"/>
            <w:rFonts w:ascii="Book Antiqua" w:hAnsi="Book Antiqua" w:cs="Arial"/>
            <w:i/>
            <w:iCs/>
            <w:sz w:val="20"/>
            <w:szCs w:val="20"/>
          </w:rPr>
          <w:t>https://etender.powergrid.in</w:t>
        </w:r>
      </w:hyperlink>
      <w:r w:rsidRPr="0003415A">
        <w:rPr>
          <w:rFonts w:ascii="Book Antiqua" w:hAnsi="Book Antiqua"/>
          <w:i/>
          <w:sz w:val="20"/>
          <w:szCs w:val="20"/>
        </w:rPr>
        <w:t>.</w:t>
      </w:r>
      <w:r w:rsidRPr="0003415A">
        <w:rPr>
          <w:rFonts w:ascii="Book Antiqua" w:hAnsi="Book Antiqua"/>
          <w:sz w:val="20"/>
          <w:szCs w:val="20"/>
        </w:rPr>
        <w:t xml:space="preserve">  </w:t>
      </w:r>
    </w:p>
    <w:p w14:paraId="00D3180A" w14:textId="77777777" w:rsidR="00D529BF" w:rsidRPr="0003415A" w:rsidRDefault="00D529BF" w:rsidP="00D529BF">
      <w:pPr>
        <w:ind w:left="1620"/>
        <w:jc w:val="both"/>
        <w:rPr>
          <w:rFonts w:ascii="Book Antiqua" w:hAnsi="Book Antiqua"/>
          <w:sz w:val="20"/>
          <w:szCs w:val="20"/>
        </w:rPr>
      </w:pPr>
    </w:p>
    <w:p w14:paraId="3D4DEDBB" w14:textId="4A79D66B" w:rsidR="00D529BF" w:rsidRPr="0003415A" w:rsidRDefault="00D529BF" w:rsidP="00D529BF">
      <w:pPr>
        <w:numPr>
          <w:ilvl w:val="0"/>
          <w:numId w:val="9"/>
        </w:numPr>
        <w:ind w:left="1620" w:hanging="513"/>
        <w:jc w:val="both"/>
        <w:rPr>
          <w:rFonts w:ascii="Book Antiqua" w:hAnsi="Book Antiqua"/>
          <w:sz w:val="20"/>
          <w:szCs w:val="20"/>
        </w:rPr>
      </w:pPr>
      <w:r w:rsidRPr="0003415A">
        <w:rPr>
          <w:rFonts w:ascii="Book Antiqua" w:hAnsi="Book Antiqua" w:cs="Arial"/>
          <w:sz w:val="20"/>
          <w:szCs w:val="20"/>
        </w:rPr>
        <w:t xml:space="preserve">The complete Bidding Documents including tender drawings are available at POWERGRID’s website </w:t>
      </w:r>
      <w:hyperlink r:id="rId13" w:history="1">
        <w:r w:rsidRPr="0003415A">
          <w:rPr>
            <w:rStyle w:val="Hyperlink"/>
            <w:rFonts w:ascii="Book Antiqua" w:hAnsi="Book Antiqua" w:cs="Arial"/>
            <w:i/>
            <w:iCs/>
            <w:sz w:val="20"/>
            <w:szCs w:val="20"/>
          </w:rPr>
          <w:t>http://www.powergrid.</w:t>
        </w:r>
      </w:hyperlink>
      <w:r w:rsidRPr="0003415A">
        <w:rPr>
          <w:rStyle w:val="Hyperlink"/>
          <w:rFonts w:ascii="Book Antiqua" w:hAnsi="Book Antiqua" w:cs="Arial"/>
          <w:i/>
          <w:iCs/>
          <w:sz w:val="20"/>
          <w:szCs w:val="20"/>
        </w:rPr>
        <w:t>in</w:t>
      </w:r>
      <w:r w:rsidRPr="0003415A">
        <w:rPr>
          <w:rFonts w:ascii="Book Antiqua" w:hAnsi="Book Antiqua" w:cs="Arial"/>
          <w:i/>
          <w:iCs/>
          <w:sz w:val="20"/>
          <w:szCs w:val="20"/>
        </w:rPr>
        <w:t xml:space="preserve"> </w:t>
      </w:r>
      <w:r w:rsidRPr="0003415A">
        <w:rPr>
          <w:rFonts w:ascii="Book Antiqua" w:hAnsi="Book Antiqua" w:cs="Arial"/>
          <w:sz w:val="20"/>
          <w:szCs w:val="20"/>
        </w:rPr>
        <w:t xml:space="preserve">as well as on portal </w:t>
      </w:r>
      <w:hyperlink r:id="rId14" w:history="1">
        <w:r w:rsidRPr="0003415A">
          <w:rPr>
            <w:rStyle w:val="Hyperlink"/>
            <w:rFonts w:ascii="Book Antiqua" w:hAnsi="Book Antiqua" w:cs="Arial"/>
            <w:i/>
            <w:iCs/>
            <w:sz w:val="20"/>
            <w:szCs w:val="20"/>
          </w:rPr>
          <w:t>https://etender.powergrid.in</w:t>
        </w:r>
      </w:hyperlink>
      <w:r w:rsidRPr="0003415A">
        <w:rPr>
          <w:rFonts w:ascii="Book Antiqua" w:hAnsi="Book Antiqua" w:cs="Arial"/>
          <w:i/>
          <w:iCs/>
          <w:sz w:val="20"/>
          <w:szCs w:val="20"/>
        </w:rPr>
        <w:t>.</w:t>
      </w:r>
      <w:r w:rsidRPr="0003415A">
        <w:rPr>
          <w:rFonts w:ascii="Book Antiqua" w:hAnsi="Book Antiqua" w:cs="Arial"/>
          <w:sz w:val="20"/>
          <w:szCs w:val="20"/>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3415A">
          <w:rPr>
            <w:rStyle w:val="Hyperlink"/>
            <w:rFonts w:ascii="Book Antiqua" w:hAnsi="Book Antiqua" w:cs="Arial"/>
            <w:i/>
            <w:iCs/>
            <w:sz w:val="20"/>
            <w:szCs w:val="20"/>
          </w:rPr>
          <w:t>https://etender.powergrid.in</w:t>
        </w:r>
      </w:hyperlink>
      <w:r w:rsidRPr="0003415A">
        <w:rPr>
          <w:rFonts w:ascii="Book Antiqua" w:hAnsi="Book Antiqua" w:cs="Arial"/>
          <w:i/>
          <w:iCs/>
          <w:sz w:val="20"/>
          <w:szCs w:val="20"/>
        </w:rPr>
        <w:t xml:space="preserve">, </w:t>
      </w:r>
      <w:r w:rsidRPr="0003415A">
        <w:rPr>
          <w:rFonts w:ascii="Book Antiqua" w:hAnsi="Book Antiqua" w:cs="Arial"/>
          <w:sz w:val="20"/>
          <w:szCs w:val="20"/>
        </w:rPr>
        <w:t xml:space="preserve">as per the provisions available therein. </w:t>
      </w:r>
      <w:r w:rsidRPr="0003415A">
        <w:rPr>
          <w:rFonts w:ascii="Book Antiqua" w:hAnsi="Book Antiqua"/>
          <w:sz w:val="20"/>
          <w:szCs w:val="20"/>
        </w:rPr>
        <w:t>Interested bidders can download the Bidding Documents and commence preparation of bids to gain time. From e-Tendering portal, the bidders can download the bidding documents as a ‘Guest’ and/or after registering, as detailed below at Para 6.0 below.</w:t>
      </w:r>
    </w:p>
    <w:p w14:paraId="71A5FE51" w14:textId="77777777" w:rsidR="00D529BF" w:rsidRPr="0003415A" w:rsidRDefault="00D529BF" w:rsidP="00D529BF">
      <w:pPr>
        <w:tabs>
          <w:tab w:val="left" w:pos="1037"/>
        </w:tabs>
        <w:ind w:left="1080" w:hanging="1080"/>
        <w:jc w:val="both"/>
        <w:rPr>
          <w:rFonts w:ascii="Book Antiqua" w:hAnsi="Book Antiqua" w:cs="Arial"/>
          <w:sz w:val="20"/>
          <w:szCs w:val="20"/>
        </w:rPr>
      </w:pPr>
      <w:r w:rsidRPr="0003415A">
        <w:rPr>
          <w:rFonts w:ascii="Book Antiqua" w:hAnsi="Book Antiqua" w:cs="Arial"/>
          <w:sz w:val="20"/>
          <w:szCs w:val="20"/>
        </w:rPr>
        <w:tab/>
      </w:r>
    </w:p>
    <w:p w14:paraId="081A5780" w14:textId="77777777" w:rsidR="00D529BF" w:rsidRPr="0003415A" w:rsidRDefault="00D529BF" w:rsidP="00D529BF">
      <w:pPr>
        <w:ind w:left="1620"/>
        <w:jc w:val="both"/>
        <w:rPr>
          <w:rFonts w:ascii="Book Antiqua" w:hAnsi="Book Antiqua" w:cs="Arial"/>
          <w:sz w:val="20"/>
          <w:szCs w:val="20"/>
        </w:rPr>
      </w:pPr>
      <w:r w:rsidRPr="0003415A">
        <w:rPr>
          <w:rFonts w:ascii="Book Antiqua" w:hAnsi="Book Antiqua" w:cs="Arial"/>
          <w:sz w:val="20"/>
          <w:szCs w:val="20"/>
        </w:rPr>
        <w:t>The bidding documents are meant for the exclusive purpose of bidding against this specification and shall not be transferred to any parts or reproduced or used otherwise for any purpose other than for which they are specifically uploaded.</w:t>
      </w:r>
    </w:p>
    <w:p w14:paraId="79150ADD" w14:textId="77777777" w:rsidR="00CB7ECF" w:rsidRDefault="00D529BF" w:rsidP="00CB7ECF">
      <w:pPr>
        <w:tabs>
          <w:tab w:val="left" w:pos="1037"/>
          <w:tab w:val="left" w:pos="3990"/>
        </w:tabs>
        <w:ind w:left="1080" w:firstLine="540"/>
        <w:jc w:val="both"/>
        <w:rPr>
          <w:rFonts w:ascii="Book Antiqua" w:hAnsi="Book Antiqua" w:cs="Arial"/>
          <w:sz w:val="20"/>
          <w:szCs w:val="20"/>
        </w:rPr>
      </w:pPr>
      <w:r w:rsidRPr="0003415A">
        <w:rPr>
          <w:rFonts w:ascii="Book Antiqua" w:hAnsi="Book Antiqua" w:cs="Arial"/>
          <w:sz w:val="20"/>
          <w:szCs w:val="20"/>
        </w:rPr>
        <w:tab/>
      </w:r>
    </w:p>
    <w:p w14:paraId="681F1F9D" w14:textId="2B7ADAA2" w:rsidR="00D529BF" w:rsidRPr="00CB7ECF" w:rsidRDefault="00D529BF" w:rsidP="00CB7ECF">
      <w:pPr>
        <w:pStyle w:val="ListParagraph"/>
        <w:numPr>
          <w:ilvl w:val="0"/>
          <w:numId w:val="9"/>
        </w:numPr>
        <w:tabs>
          <w:tab w:val="left" w:pos="3990"/>
        </w:tabs>
        <w:ind w:left="1560" w:hanging="567"/>
        <w:jc w:val="both"/>
        <w:rPr>
          <w:rFonts w:ascii="Book Antiqua" w:hAnsi="Book Antiqua" w:cs="Arial"/>
          <w:sz w:val="20"/>
        </w:rPr>
      </w:pPr>
      <w:r w:rsidRPr="00CB7ECF">
        <w:rPr>
          <w:rFonts w:ascii="Book Antiqua" w:hAnsi="Book Antiqua"/>
          <w:sz w:val="20"/>
        </w:rPr>
        <w:t xml:space="preserve">Bidders shall ensure that their bids, complete in all respects, are submitted online through POWERGRID’s e-tendering portal only. </w:t>
      </w:r>
      <w:r w:rsidRPr="00CB7ECF">
        <w:rPr>
          <w:rFonts w:ascii="Book Antiqua" w:hAnsi="Book Antiqua"/>
          <w:b/>
          <w:sz w:val="20"/>
        </w:rPr>
        <w:t xml:space="preserve">No DEVIATION in this regard is acceptable. </w:t>
      </w:r>
    </w:p>
    <w:p w14:paraId="0D0CAC92" w14:textId="77777777" w:rsidR="00D529BF" w:rsidRPr="0003415A" w:rsidRDefault="00D529BF" w:rsidP="00D529BF">
      <w:pPr>
        <w:tabs>
          <w:tab w:val="left" w:pos="1037"/>
          <w:tab w:val="left" w:pos="3990"/>
        </w:tabs>
        <w:ind w:left="1080" w:firstLine="540"/>
        <w:jc w:val="both"/>
        <w:rPr>
          <w:rFonts w:ascii="Book Antiqua" w:hAnsi="Book Antiqua" w:cs="Arial"/>
          <w:sz w:val="20"/>
          <w:szCs w:val="20"/>
        </w:rPr>
      </w:pPr>
    </w:p>
    <w:p w14:paraId="3A450B0C" w14:textId="77777777" w:rsidR="00D529BF" w:rsidRPr="0003415A" w:rsidRDefault="00D529BF" w:rsidP="00D529BF">
      <w:pPr>
        <w:numPr>
          <w:ilvl w:val="0"/>
          <w:numId w:val="1"/>
        </w:numPr>
        <w:tabs>
          <w:tab w:val="left" w:pos="1037"/>
        </w:tabs>
        <w:ind w:hanging="1080"/>
        <w:jc w:val="both"/>
        <w:rPr>
          <w:rFonts w:ascii="Book Antiqua" w:hAnsi="Book Antiqua"/>
          <w:sz w:val="20"/>
          <w:szCs w:val="20"/>
        </w:rPr>
      </w:pPr>
      <w:r w:rsidRPr="0003415A">
        <w:rPr>
          <w:rFonts w:ascii="Book Antiqua" w:hAnsi="Book Antiqua" w:cs="Arial"/>
          <w:sz w:val="20"/>
          <w:szCs w:val="20"/>
        </w:rPr>
        <w:tab/>
        <w:t xml:space="preserve">Interested bidders have to necessarily register themselves on the portal </w:t>
      </w:r>
      <w:r w:rsidRPr="0003415A">
        <w:rPr>
          <w:rStyle w:val="Hyperlink"/>
          <w:rFonts w:ascii="Book Antiqua" w:hAnsi="Book Antiqua"/>
          <w:i/>
          <w:iCs/>
          <w:sz w:val="20"/>
          <w:szCs w:val="20"/>
        </w:rPr>
        <w:t>https://etender.powergrid.in</w:t>
      </w:r>
      <w:r w:rsidRPr="0003415A">
        <w:rPr>
          <w:rFonts w:ascii="Book Antiqua" w:hAnsi="Book Antiqua"/>
          <w:sz w:val="20"/>
          <w:szCs w:val="20"/>
        </w:rPr>
        <w:t xml:space="preserve">, </w:t>
      </w:r>
      <w:r w:rsidRPr="0003415A">
        <w:rPr>
          <w:rFonts w:ascii="Book Antiqua" w:hAnsi="Book Antiqua" w:cs="Arial"/>
          <w:sz w:val="20"/>
          <w:szCs w:val="20"/>
        </w:rPr>
        <w:t xml:space="preserve">to participate in the bidding under this invitation for bids. It shall </w:t>
      </w:r>
      <w:r w:rsidRPr="0003415A">
        <w:rPr>
          <w:rFonts w:ascii="Book Antiqua" w:hAnsi="Book Antiqua" w:cs="Arial"/>
          <w:sz w:val="20"/>
          <w:szCs w:val="20"/>
        </w:rPr>
        <w:lastRenderedPageBreak/>
        <w:t>be the sole responsibility of the interested bidders to get themselves registered at the aforesaid portal.</w:t>
      </w:r>
    </w:p>
    <w:p w14:paraId="05C59312" w14:textId="77777777" w:rsidR="00D529BF" w:rsidRPr="0003415A" w:rsidRDefault="00D529BF" w:rsidP="00D529BF">
      <w:pPr>
        <w:tabs>
          <w:tab w:val="left" w:pos="1037"/>
        </w:tabs>
        <w:ind w:left="1080"/>
        <w:jc w:val="both"/>
        <w:rPr>
          <w:rFonts w:ascii="Book Antiqua" w:hAnsi="Book Antiqua" w:cs="Arial"/>
          <w:sz w:val="20"/>
          <w:szCs w:val="20"/>
        </w:rPr>
      </w:pPr>
    </w:p>
    <w:p w14:paraId="07A7C680" w14:textId="77777777" w:rsidR="00D529BF" w:rsidRPr="0003415A" w:rsidRDefault="00D529BF" w:rsidP="00D529BF">
      <w:pPr>
        <w:tabs>
          <w:tab w:val="left" w:pos="1080"/>
        </w:tabs>
        <w:ind w:left="1080"/>
        <w:jc w:val="both"/>
        <w:rPr>
          <w:rFonts w:ascii="Book Antiqua" w:hAnsi="Book Antiqua"/>
          <w:sz w:val="20"/>
          <w:szCs w:val="20"/>
        </w:rPr>
      </w:pPr>
      <w:r w:rsidRPr="0003415A">
        <w:rPr>
          <w:rFonts w:ascii="Book Antiqua" w:hAnsi="Book Antiqua" w:cs="Arial"/>
          <w:sz w:val="20"/>
          <w:szCs w:val="20"/>
        </w:rPr>
        <w:t xml:space="preserve">The said registration shall be free of cost.  </w:t>
      </w:r>
      <w:r w:rsidRPr="0003415A">
        <w:rPr>
          <w:rFonts w:ascii="Book Antiqua" w:hAnsi="Book Antiqua"/>
          <w:sz w:val="20"/>
          <w:szCs w:val="20"/>
        </w:rPr>
        <w:t>On completion of registration process, the registering bidders will be provided with User ID and Log-In password.</w:t>
      </w:r>
    </w:p>
    <w:p w14:paraId="4A76CF60" w14:textId="77777777" w:rsidR="00D529BF" w:rsidRPr="0003415A" w:rsidRDefault="00D529BF" w:rsidP="00D529BF">
      <w:pPr>
        <w:tabs>
          <w:tab w:val="left" w:pos="1080"/>
        </w:tabs>
        <w:ind w:left="1080"/>
        <w:jc w:val="both"/>
        <w:rPr>
          <w:rFonts w:ascii="Book Antiqua" w:hAnsi="Book Antiqua" w:cs="Arial"/>
          <w:sz w:val="20"/>
          <w:szCs w:val="20"/>
        </w:rPr>
      </w:pPr>
    </w:p>
    <w:p w14:paraId="4AFE7C87" w14:textId="77777777" w:rsidR="00D529BF" w:rsidRPr="0003415A" w:rsidRDefault="00D529BF" w:rsidP="00D529BF">
      <w:pPr>
        <w:tabs>
          <w:tab w:val="left" w:pos="1080"/>
        </w:tabs>
        <w:ind w:left="1080"/>
        <w:jc w:val="both"/>
        <w:rPr>
          <w:rFonts w:ascii="Book Antiqua" w:hAnsi="Book Antiqua"/>
          <w:b/>
          <w:sz w:val="20"/>
          <w:szCs w:val="20"/>
        </w:rPr>
      </w:pPr>
      <w:r w:rsidRPr="0003415A">
        <w:rPr>
          <w:rFonts w:ascii="Book Antiqua" w:hAnsi="Book Antiqua"/>
          <w:b/>
          <w:sz w:val="20"/>
          <w:szCs w:val="20"/>
        </w:rPr>
        <w:t>Kindly note that to submit the bids electronically, bidders must have a valid Class 3B Digital Certificate (signing and encryption / decryption certificate).</w:t>
      </w:r>
    </w:p>
    <w:p w14:paraId="1FFC1B0A" w14:textId="77777777" w:rsidR="00D529BF" w:rsidRPr="0003415A" w:rsidRDefault="00D529BF" w:rsidP="00D529BF">
      <w:pPr>
        <w:tabs>
          <w:tab w:val="left" w:pos="1080"/>
        </w:tabs>
        <w:ind w:left="1080"/>
        <w:jc w:val="both"/>
        <w:rPr>
          <w:rFonts w:ascii="Book Antiqua" w:hAnsi="Book Antiqua" w:cs="Arial"/>
          <w:sz w:val="20"/>
          <w:szCs w:val="20"/>
        </w:rPr>
      </w:pPr>
    </w:p>
    <w:p w14:paraId="25A619DD" w14:textId="77777777" w:rsidR="00D529BF" w:rsidRPr="0003415A" w:rsidRDefault="00D529BF" w:rsidP="00D529BF">
      <w:pPr>
        <w:tabs>
          <w:tab w:val="left" w:pos="1080"/>
        </w:tabs>
        <w:ind w:left="1080" w:hanging="1080"/>
        <w:jc w:val="both"/>
        <w:rPr>
          <w:rFonts w:ascii="Book Antiqua" w:eastAsia="Calibri" w:hAnsi="Book Antiqua" w:cs="Arial"/>
          <w:sz w:val="20"/>
          <w:szCs w:val="20"/>
        </w:rPr>
      </w:pPr>
      <w:r w:rsidRPr="0003415A">
        <w:rPr>
          <w:rFonts w:ascii="Book Antiqua" w:hAnsi="Book Antiqua" w:cs="Arial"/>
          <w:sz w:val="20"/>
          <w:szCs w:val="20"/>
        </w:rPr>
        <w:t xml:space="preserve">                </w:t>
      </w:r>
      <w:r w:rsidRPr="0003415A">
        <w:rPr>
          <w:rFonts w:ascii="Book Antiqua" w:hAnsi="Book Antiqua" w:cs="Arial"/>
          <w:sz w:val="20"/>
          <w:szCs w:val="20"/>
        </w:rPr>
        <w:tab/>
      </w:r>
      <w:r w:rsidRPr="0003415A">
        <w:rPr>
          <w:rFonts w:ascii="Book Antiqua" w:hAnsi="Book Antiqua"/>
          <w:sz w:val="20"/>
          <w:szCs w:val="20"/>
        </w:rPr>
        <w:t>Interested bidders</w:t>
      </w:r>
      <w:r w:rsidRPr="0003415A">
        <w:rPr>
          <w:rFonts w:ascii="Book Antiqua" w:eastAsia="Calibri" w:hAnsi="Book Antiqua" w:cs="Arial"/>
          <w:sz w:val="20"/>
          <w:szCs w:val="20"/>
        </w:rPr>
        <w:t xml:space="preserve"> may obtain further information regarding this IFB from the office of </w:t>
      </w:r>
      <w:r w:rsidRPr="0003415A">
        <w:rPr>
          <w:rFonts w:ascii="Book Antiqua" w:eastAsia="Calibri" w:hAnsi="Book Antiqua" w:cs="Arial"/>
          <w:b/>
          <w:bCs/>
          <w:sz w:val="20"/>
          <w:szCs w:val="20"/>
        </w:rPr>
        <w:t>Sr.GM/General Manager (GR-I)</w:t>
      </w:r>
      <w:r w:rsidRPr="0003415A">
        <w:rPr>
          <w:rFonts w:ascii="Book Antiqua" w:eastAsia="Calibri" w:hAnsi="Book Antiqua" w:cs="Arial"/>
          <w:sz w:val="20"/>
          <w:szCs w:val="20"/>
        </w:rPr>
        <w:t xml:space="preserve">, POWERGRID at the address given at para </w:t>
      </w:r>
      <w:r w:rsidRPr="0003415A">
        <w:rPr>
          <w:rFonts w:ascii="Book Antiqua" w:eastAsia="Calibri" w:hAnsi="Book Antiqua" w:cs="Arial"/>
          <w:color w:val="0000FF"/>
          <w:sz w:val="20"/>
          <w:szCs w:val="20"/>
          <w:lang w:val="en-GB"/>
        </w:rPr>
        <w:t>11.0</w:t>
      </w:r>
      <w:r w:rsidRPr="0003415A">
        <w:rPr>
          <w:rFonts w:ascii="Book Antiqua" w:eastAsia="Calibri" w:hAnsi="Book Antiqua" w:cs="Arial"/>
          <w:sz w:val="20"/>
          <w:szCs w:val="20"/>
        </w:rPr>
        <w:t xml:space="preserve"> below from 15:00 hours to 17:00 hours on all working days.</w:t>
      </w:r>
    </w:p>
    <w:p w14:paraId="703AF4D8" w14:textId="77777777" w:rsidR="00D529BF" w:rsidRPr="0003415A" w:rsidRDefault="00D529BF" w:rsidP="00D529BF">
      <w:pPr>
        <w:tabs>
          <w:tab w:val="left" w:pos="1037"/>
        </w:tabs>
        <w:ind w:left="1080" w:hanging="1080"/>
        <w:jc w:val="both"/>
        <w:rPr>
          <w:rFonts w:ascii="Book Antiqua" w:eastAsia="Calibri" w:hAnsi="Book Antiqua" w:cs="Arial"/>
          <w:sz w:val="20"/>
          <w:szCs w:val="20"/>
        </w:rPr>
      </w:pPr>
    </w:p>
    <w:p w14:paraId="20D00033" w14:textId="77777777" w:rsidR="00D529BF" w:rsidRPr="0003415A" w:rsidRDefault="00D529BF" w:rsidP="00D529BF">
      <w:pPr>
        <w:tabs>
          <w:tab w:val="left" w:pos="1037"/>
        </w:tabs>
        <w:ind w:left="1080" w:hanging="1080"/>
        <w:jc w:val="both"/>
        <w:rPr>
          <w:rFonts w:ascii="Book Antiqua" w:hAnsi="Book Antiqua" w:cs="Arial"/>
          <w:sz w:val="20"/>
          <w:szCs w:val="20"/>
        </w:rPr>
      </w:pPr>
      <w:r w:rsidRPr="0003415A">
        <w:rPr>
          <w:rFonts w:ascii="Book Antiqua" w:hAnsi="Book Antiqua" w:cs="Arial"/>
          <w:sz w:val="20"/>
          <w:szCs w:val="20"/>
        </w:rPr>
        <w:t xml:space="preserve">                 </w:t>
      </w:r>
      <w:r w:rsidRPr="0003415A">
        <w:rPr>
          <w:rFonts w:ascii="Book Antiqua" w:hAnsi="Book Antiqua" w:cs="Arial"/>
          <w:sz w:val="20"/>
          <w:szCs w:val="20"/>
        </w:rPr>
        <w:tab/>
      </w:r>
      <w:r>
        <w:rPr>
          <w:rFonts w:ascii="Book Antiqua" w:hAnsi="Book Antiqua" w:cs="Arial"/>
          <w:sz w:val="20"/>
          <w:szCs w:val="20"/>
        </w:rPr>
        <w:tab/>
      </w:r>
      <w:r w:rsidRPr="0003415A">
        <w:rPr>
          <w:rFonts w:ascii="Book Antiqua" w:hAnsi="Book Antiqua" w:cs="Arial"/>
          <w:sz w:val="20"/>
          <w:szCs w:val="20"/>
        </w:rPr>
        <w:t xml:space="preserve">For proper uploading of the bids on the portal namely </w:t>
      </w:r>
      <w:r w:rsidRPr="0003415A">
        <w:rPr>
          <w:rStyle w:val="Hyperlink"/>
          <w:rFonts w:ascii="Book Antiqua" w:hAnsi="Book Antiqua"/>
          <w:sz w:val="20"/>
          <w:szCs w:val="20"/>
        </w:rPr>
        <w:t>https://etender.powergrid.in</w:t>
      </w:r>
      <w:r w:rsidRPr="0003415A">
        <w:rPr>
          <w:rFonts w:ascii="Book Antiqua" w:hAnsi="Book Antiqua" w:cs="Arial"/>
          <w:i/>
          <w:iCs/>
          <w:sz w:val="20"/>
          <w:szCs w:val="20"/>
        </w:rPr>
        <w:t xml:space="preserve"> (hereinafter referred to as the ‘portal’)</w:t>
      </w:r>
      <w:r w:rsidRPr="0003415A">
        <w:rPr>
          <w:rFonts w:ascii="Book Antiqua" w:hAnsi="Book Antiqua" w:cs="Arial"/>
          <w:sz w:val="20"/>
          <w:szCs w:val="20"/>
        </w:rPr>
        <w:t xml:space="preserve">, it shall be the sole responsibility of the bidders to apprise themselves adequately regarding all the relevant procedures and provisions as detailed at the portal as well as by contacting </w:t>
      </w:r>
      <w:r w:rsidRPr="0003415A">
        <w:rPr>
          <w:rFonts w:ascii="Book Antiqua" w:hAnsi="Book Antiqua"/>
          <w:sz w:val="20"/>
          <w:szCs w:val="20"/>
        </w:rPr>
        <w:t>from POWERGRID</w:t>
      </w:r>
      <w:r w:rsidRPr="0003415A">
        <w:rPr>
          <w:rFonts w:ascii="Book Antiqua" w:hAnsi="Book Antiqua" w:cs="Arial"/>
          <w:sz w:val="20"/>
          <w:szCs w:val="20"/>
        </w:rPr>
        <w:t xml:space="preserve">,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66A47692" w14:textId="77777777" w:rsidR="00D529BF" w:rsidRPr="0003415A" w:rsidRDefault="00D529BF" w:rsidP="00D529BF">
      <w:pPr>
        <w:ind w:left="1035" w:hanging="1035"/>
        <w:jc w:val="both"/>
        <w:rPr>
          <w:rFonts w:ascii="Book Antiqua" w:hAnsi="Book Antiqua" w:cs="Arial"/>
          <w:sz w:val="20"/>
          <w:szCs w:val="20"/>
        </w:rPr>
      </w:pPr>
      <w:r w:rsidRPr="0003415A">
        <w:rPr>
          <w:rFonts w:ascii="Book Antiqua" w:hAnsi="Book Antiqua" w:cs="Arial"/>
          <w:b/>
          <w:bCs/>
          <w:i/>
          <w:iCs/>
          <w:sz w:val="20"/>
          <w:szCs w:val="20"/>
        </w:rPr>
        <w:t xml:space="preserve">              </w:t>
      </w:r>
      <w:r w:rsidRPr="0003415A">
        <w:rPr>
          <w:rFonts w:ascii="Book Antiqua" w:hAnsi="Book Antiqua" w:cs="Arial"/>
          <w:sz w:val="20"/>
          <w:szCs w:val="20"/>
        </w:rPr>
        <w:t xml:space="preserve">           </w:t>
      </w:r>
      <w:r w:rsidRPr="0003415A">
        <w:rPr>
          <w:rFonts w:ascii="Book Antiqua" w:hAnsi="Book Antiqua" w:cs="Arial"/>
          <w:sz w:val="20"/>
          <w:szCs w:val="20"/>
        </w:rPr>
        <w:tab/>
      </w:r>
    </w:p>
    <w:p w14:paraId="4E65BB45" w14:textId="6290412A" w:rsidR="00D529BF" w:rsidRPr="0003415A" w:rsidRDefault="00D529BF" w:rsidP="00D529BF">
      <w:pPr>
        <w:ind w:left="1080" w:hanging="1080"/>
        <w:jc w:val="both"/>
        <w:rPr>
          <w:rFonts w:ascii="Book Antiqua" w:hAnsi="Book Antiqua" w:cs="Calibri"/>
          <w:sz w:val="20"/>
          <w:szCs w:val="20"/>
        </w:rPr>
      </w:pPr>
      <w:r w:rsidRPr="0003415A">
        <w:rPr>
          <w:rFonts w:ascii="Book Antiqua" w:hAnsi="Book Antiqua" w:cs="Calibri"/>
          <w:sz w:val="20"/>
          <w:szCs w:val="20"/>
        </w:rPr>
        <w:t xml:space="preserve">7.0 </w:t>
      </w:r>
      <w:r w:rsidRPr="0003415A">
        <w:rPr>
          <w:rFonts w:ascii="Book Antiqua" w:hAnsi="Book Antiqua" w:cs="Calibri"/>
          <w:sz w:val="20"/>
          <w:szCs w:val="20"/>
        </w:rPr>
        <w:tab/>
      </w:r>
      <w:r w:rsidRPr="00F03EA5">
        <w:rPr>
          <w:rFonts w:ascii="Book Antiqua" w:hAnsi="Book Antiqua" w:cs="Calibri"/>
          <w:strike/>
          <w:sz w:val="20"/>
          <w:szCs w:val="20"/>
        </w:rPr>
        <w:t xml:space="preserve">A pre-bid meeting will be held at the office of the Employer at Gurugram, Haryana, India on </w:t>
      </w:r>
      <w:r w:rsidRPr="00F03EA5">
        <w:rPr>
          <w:rFonts w:ascii="Book Antiqua" w:hAnsi="Book Antiqua" w:cs="Calibri"/>
          <w:b/>
          <w:bCs/>
          <w:strike/>
          <w:color w:val="FF0000"/>
          <w:sz w:val="20"/>
          <w:szCs w:val="20"/>
        </w:rPr>
        <w:t xml:space="preserve"> </w:t>
      </w:r>
      <w:r w:rsidR="00F03EA5" w:rsidRPr="00F03EA5">
        <w:rPr>
          <w:rFonts w:ascii="Book Antiqua" w:hAnsi="Book Antiqua" w:cs="Calibri"/>
          <w:strike/>
          <w:sz w:val="20"/>
          <w:szCs w:val="20"/>
        </w:rPr>
        <w:t>--------</w:t>
      </w:r>
      <w:r w:rsidR="00714310" w:rsidRPr="00F03EA5">
        <w:rPr>
          <w:rFonts w:ascii="Book Antiqua" w:hAnsi="Book Antiqua" w:cs="Calibri"/>
          <w:strike/>
          <w:sz w:val="20"/>
          <w:szCs w:val="20"/>
        </w:rPr>
        <w:t xml:space="preserve"> at 113</w:t>
      </w:r>
      <w:r w:rsidRPr="00F03EA5">
        <w:rPr>
          <w:rFonts w:ascii="Book Antiqua" w:hAnsi="Book Antiqua" w:cs="Calibri"/>
          <w:strike/>
          <w:sz w:val="20"/>
          <w:szCs w:val="20"/>
        </w:rPr>
        <w:t>Hrs. (IST) to clarify the bidder’s various issues raised in accordance with clause 6.4 of ITB.</w:t>
      </w:r>
    </w:p>
    <w:p w14:paraId="2FCE260D" w14:textId="77777777" w:rsidR="00D529BF" w:rsidRPr="0003415A" w:rsidRDefault="00D529BF" w:rsidP="00D529BF">
      <w:pPr>
        <w:ind w:left="1080" w:hanging="1080"/>
        <w:jc w:val="both"/>
        <w:rPr>
          <w:rFonts w:ascii="Book Antiqua" w:hAnsi="Book Antiqua" w:cs="Calibri"/>
          <w:sz w:val="20"/>
          <w:szCs w:val="20"/>
        </w:rPr>
      </w:pPr>
    </w:p>
    <w:p w14:paraId="12968E5A" w14:textId="77777777" w:rsidR="00D529BF" w:rsidRPr="0003415A" w:rsidRDefault="00D529BF" w:rsidP="00D529BF">
      <w:pPr>
        <w:ind w:left="1080" w:hanging="1080"/>
        <w:jc w:val="both"/>
        <w:rPr>
          <w:rFonts w:ascii="Book Antiqua" w:hAnsi="Book Antiqua" w:cs="Arial"/>
          <w:sz w:val="20"/>
          <w:szCs w:val="20"/>
        </w:rPr>
      </w:pPr>
      <w:r w:rsidRPr="0003415A">
        <w:rPr>
          <w:rFonts w:ascii="Book Antiqua" w:hAnsi="Book Antiqua" w:cs="Arial"/>
          <w:sz w:val="20"/>
          <w:szCs w:val="20"/>
        </w:rPr>
        <w:t>8.0</w:t>
      </w:r>
      <w:r w:rsidRPr="0003415A">
        <w:rPr>
          <w:rFonts w:ascii="Book Antiqua" w:hAnsi="Book Antiqua" w:cs="Arial"/>
          <w:sz w:val="20"/>
          <w:szCs w:val="20"/>
        </w:rPr>
        <w:tab/>
        <w:t>A Single Stage Two Envelope Bidding Procedure will be adopted and will proceed as detailed in the Bidding Documents.</w:t>
      </w:r>
    </w:p>
    <w:p w14:paraId="34DFCD11" w14:textId="77777777" w:rsidR="00D529BF" w:rsidRPr="0003415A" w:rsidRDefault="00D529BF" w:rsidP="00D529BF">
      <w:pPr>
        <w:tabs>
          <w:tab w:val="left" w:pos="1395"/>
        </w:tabs>
        <w:ind w:left="1080" w:hanging="1080"/>
        <w:jc w:val="both"/>
        <w:rPr>
          <w:rFonts w:ascii="Book Antiqua" w:hAnsi="Book Antiqua" w:cs="Arial"/>
          <w:spacing w:val="-2"/>
          <w:sz w:val="20"/>
          <w:szCs w:val="20"/>
        </w:rPr>
      </w:pPr>
    </w:p>
    <w:p w14:paraId="08CACBC3" w14:textId="2413E512" w:rsidR="00D529BF" w:rsidRPr="0003415A" w:rsidRDefault="00D529BF" w:rsidP="00D529BF">
      <w:pPr>
        <w:ind w:left="1080" w:hanging="1080"/>
        <w:jc w:val="both"/>
        <w:rPr>
          <w:rFonts w:ascii="Book Antiqua" w:hAnsi="Book Antiqua"/>
          <w:sz w:val="20"/>
          <w:szCs w:val="20"/>
        </w:rPr>
      </w:pPr>
      <w:r w:rsidRPr="0003415A">
        <w:rPr>
          <w:rFonts w:ascii="Book Antiqua" w:hAnsi="Book Antiqua" w:cs="Arial"/>
          <w:spacing w:val="-2"/>
          <w:sz w:val="20"/>
          <w:szCs w:val="20"/>
        </w:rPr>
        <w:t>8.1</w:t>
      </w:r>
      <w:r w:rsidRPr="0003415A">
        <w:rPr>
          <w:rFonts w:ascii="Book Antiqua" w:hAnsi="Book Antiqua" w:cs="Arial"/>
          <w:spacing w:val="-2"/>
          <w:sz w:val="20"/>
          <w:szCs w:val="20"/>
        </w:rPr>
        <w:tab/>
      </w:r>
      <w:r w:rsidRPr="0003415A">
        <w:rPr>
          <w:rFonts w:ascii="Book Antiqua" w:hAnsi="Book Antiqua"/>
          <w:sz w:val="20"/>
          <w:szCs w:val="20"/>
        </w:rPr>
        <w:t xml:space="preserve">Soft Copy Part of the Bids must be uploaded under Single Stage Two Envelope Bidding Procedure on the portal at or before </w:t>
      </w:r>
      <w:r w:rsidRPr="0003415A">
        <w:rPr>
          <w:rFonts w:ascii="Book Antiqua" w:eastAsia="Calibri" w:hAnsi="Book Antiqua" w:cs="Arial"/>
          <w:b/>
          <w:bCs/>
          <w:color w:val="0000FF"/>
          <w:sz w:val="20"/>
          <w:szCs w:val="20"/>
          <w:lang w:val="en-GB"/>
        </w:rPr>
        <w:t>11:</w:t>
      </w:r>
      <w:r w:rsidRPr="00950E61">
        <w:rPr>
          <w:rFonts w:ascii="Book Antiqua" w:eastAsia="Calibri" w:hAnsi="Book Antiqua" w:cs="Arial"/>
          <w:b/>
          <w:bCs/>
          <w:color w:val="0000CC"/>
          <w:sz w:val="20"/>
          <w:szCs w:val="20"/>
          <w:lang w:val="en-GB"/>
        </w:rPr>
        <w:t>00 hours</w:t>
      </w:r>
      <w:r w:rsidRPr="00950E61">
        <w:rPr>
          <w:rFonts w:ascii="Book Antiqua" w:hAnsi="Book Antiqua"/>
          <w:b/>
          <w:bCs/>
          <w:color w:val="0000CC"/>
          <w:sz w:val="20"/>
          <w:szCs w:val="20"/>
        </w:rPr>
        <w:t xml:space="preserve"> on</w:t>
      </w:r>
      <w:r w:rsidR="00950E61" w:rsidRPr="00950E61">
        <w:rPr>
          <w:rFonts w:ascii="Book Antiqua" w:hAnsi="Book Antiqua"/>
          <w:b/>
          <w:bCs/>
          <w:color w:val="0000CC"/>
          <w:sz w:val="20"/>
          <w:szCs w:val="20"/>
        </w:rPr>
        <w:t xml:space="preserve"> 30/09/2024</w:t>
      </w:r>
      <w:r w:rsidR="00F03EA5">
        <w:rPr>
          <w:rFonts w:ascii="Book Antiqua" w:hAnsi="Book Antiqua"/>
          <w:sz w:val="20"/>
          <w:szCs w:val="20"/>
        </w:rPr>
        <w:t xml:space="preserve"> </w:t>
      </w:r>
      <w:r w:rsidR="00F03EA5">
        <w:rPr>
          <w:rFonts w:ascii="Book Antiqua" w:hAnsi="Book Antiqua" w:cs="Calibri"/>
          <w:color w:val="0000CC"/>
          <w:sz w:val="20"/>
          <w:szCs w:val="20"/>
        </w:rPr>
        <w:fldChar w:fldCharType="begin"/>
      </w:r>
      <w:r w:rsidR="00F03EA5">
        <w:rPr>
          <w:rFonts w:ascii="Book Antiqua" w:hAnsi="Book Antiqua" w:cs="Calibri"/>
          <w:color w:val="0000CC"/>
          <w:sz w:val="20"/>
          <w:szCs w:val="20"/>
        </w:rPr>
        <w:instrText xml:space="preserve"> REF  date  \* MERGEFORMAT </w:instrText>
      </w:r>
      <w:r w:rsidR="00F03EA5">
        <w:rPr>
          <w:rFonts w:ascii="Book Antiqua" w:hAnsi="Book Antiqua" w:cs="Calibri"/>
          <w:color w:val="0000CC"/>
          <w:sz w:val="20"/>
          <w:szCs w:val="20"/>
        </w:rPr>
        <w:fldChar w:fldCharType="separate"/>
      </w:r>
      <w:r w:rsidR="00F03EA5">
        <w:rPr>
          <w:rFonts w:ascii="Book Antiqua" w:hAnsi="Book Antiqua" w:cs="Calibri"/>
          <w:color w:val="0000CC"/>
          <w:sz w:val="20"/>
          <w:szCs w:val="20"/>
        </w:rPr>
        <w:fldChar w:fldCharType="end"/>
      </w:r>
      <w:r w:rsidRPr="0003415A">
        <w:rPr>
          <w:rFonts w:ascii="Book Antiqua" w:hAnsi="Book Antiqua"/>
          <w:sz w:val="20"/>
          <w:szCs w:val="20"/>
        </w:rPr>
        <w:t>. The e-Procurement system would not allow any late submission of bids through the portal after due date &amp; time as specified.</w:t>
      </w:r>
    </w:p>
    <w:p w14:paraId="66F7AF5C" w14:textId="77777777" w:rsidR="00D529BF" w:rsidRPr="0003415A" w:rsidRDefault="00D529BF" w:rsidP="00D529BF">
      <w:pPr>
        <w:ind w:left="1080" w:hanging="1080"/>
        <w:jc w:val="both"/>
        <w:rPr>
          <w:rFonts w:ascii="Book Antiqua" w:eastAsia="Calibri" w:hAnsi="Book Antiqua" w:cs="Arial"/>
          <w:spacing w:val="-2"/>
          <w:sz w:val="20"/>
          <w:szCs w:val="20"/>
        </w:rPr>
      </w:pPr>
    </w:p>
    <w:p w14:paraId="470F4D1D" w14:textId="5F6A4FAB" w:rsidR="00D529BF" w:rsidRPr="0003415A" w:rsidRDefault="00D529BF" w:rsidP="00D529BF">
      <w:pPr>
        <w:ind w:left="1080"/>
        <w:jc w:val="both"/>
        <w:rPr>
          <w:rFonts w:ascii="Book Antiqua" w:hAnsi="Book Antiqua" w:cs="Arial"/>
          <w:b/>
          <w:bCs/>
          <w:sz w:val="20"/>
          <w:szCs w:val="20"/>
        </w:rPr>
      </w:pPr>
      <w:r w:rsidRPr="0003415A">
        <w:rPr>
          <w:rFonts w:ascii="Book Antiqua" w:hAnsi="Book Antiqua" w:cs="Arial"/>
          <w:sz w:val="20"/>
          <w:szCs w:val="20"/>
        </w:rPr>
        <w:t xml:space="preserve">Hard Copy Part of the Bids must be submitted under Single Stage Two Envelope Bidding Procedure at the address given in BDS at or before </w:t>
      </w:r>
      <w:r w:rsidRPr="00950E61">
        <w:rPr>
          <w:rFonts w:ascii="Book Antiqua" w:hAnsi="Book Antiqua" w:cs="Arial"/>
          <w:b/>
          <w:bCs/>
          <w:color w:val="0000CC"/>
          <w:sz w:val="20"/>
          <w:szCs w:val="20"/>
        </w:rPr>
        <w:t>11:00 hours on</w:t>
      </w:r>
      <w:r w:rsidR="00950E61" w:rsidRPr="00950E61">
        <w:rPr>
          <w:rFonts w:ascii="Book Antiqua" w:hAnsi="Book Antiqua" w:cs="Arial"/>
          <w:b/>
          <w:bCs/>
          <w:color w:val="0000CC"/>
          <w:sz w:val="20"/>
          <w:szCs w:val="20"/>
        </w:rPr>
        <w:t xml:space="preserve"> 30/09/2024</w:t>
      </w:r>
      <w:r w:rsidR="00714310">
        <w:rPr>
          <w:rFonts w:ascii="Book Antiqua" w:hAnsi="Book Antiqua" w:cs="Arial"/>
          <w:sz w:val="20"/>
          <w:szCs w:val="20"/>
        </w:rPr>
        <w:t xml:space="preserve"> </w:t>
      </w:r>
      <w:r w:rsidR="00714310" w:rsidRPr="00714310">
        <w:rPr>
          <w:rFonts w:ascii="Book Antiqua" w:hAnsi="Book Antiqua" w:cs="Calibri"/>
          <w:color w:val="0000CC"/>
          <w:sz w:val="20"/>
          <w:szCs w:val="20"/>
        </w:rPr>
        <w:fldChar w:fldCharType="begin"/>
      </w:r>
      <w:r w:rsidR="00714310" w:rsidRPr="00714310">
        <w:rPr>
          <w:rFonts w:ascii="Book Antiqua" w:hAnsi="Book Antiqua" w:cs="Calibri"/>
          <w:color w:val="0000CC"/>
          <w:sz w:val="20"/>
          <w:szCs w:val="20"/>
        </w:rPr>
        <w:instrText xml:space="preserve"> REF  date </w:instrText>
      </w:r>
      <w:r w:rsidR="00714310">
        <w:rPr>
          <w:rFonts w:ascii="Book Antiqua" w:hAnsi="Book Antiqua" w:cs="Calibri"/>
          <w:color w:val="0000CC"/>
          <w:sz w:val="20"/>
          <w:szCs w:val="20"/>
        </w:rPr>
        <w:instrText xml:space="preserve"> \* MERGEFORMAT </w:instrText>
      </w:r>
      <w:r w:rsidR="00714310" w:rsidRPr="00714310">
        <w:rPr>
          <w:rFonts w:ascii="Book Antiqua" w:hAnsi="Book Antiqua" w:cs="Calibri"/>
          <w:color w:val="0000CC"/>
          <w:sz w:val="20"/>
          <w:szCs w:val="20"/>
        </w:rPr>
        <w:fldChar w:fldCharType="separate"/>
      </w:r>
      <w:r w:rsidR="00714310" w:rsidRPr="00714310">
        <w:rPr>
          <w:rFonts w:ascii="Book Antiqua" w:hAnsi="Book Antiqua" w:cs="Calibri"/>
          <w:color w:val="0000CC"/>
          <w:sz w:val="20"/>
          <w:szCs w:val="20"/>
        </w:rPr>
        <w:fldChar w:fldCharType="end"/>
      </w:r>
      <w:r w:rsidRPr="0003415A">
        <w:rPr>
          <w:rFonts w:ascii="Book Antiqua" w:hAnsi="Book Antiqua" w:cs="Arial"/>
          <w:sz w:val="20"/>
          <w:szCs w:val="20"/>
        </w:rPr>
        <w:t xml:space="preserve"> </w:t>
      </w:r>
      <w:r w:rsidRPr="0003415A">
        <w:rPr>
          <w:rFonts w:ascii="Book Antiqua" w:eastAsia="Calibri" w:hAnsi="Book Antiqua" w:cs="Arial"/>
          <w:b/>
          <w:bCs/>
          <w:color w:val="0000FF"/>
          <w:sz w:val="20"/>
          <w:szCs w:val="20"/>
          <w:lang w:val="en-GB"/>
        </w:rPr>
        <w:t>.</w:t>
      </w:r>
      <w:r w:rsidRPr="0003415A">
        <w:rPr>
          <w:rFonts w:ascii="Book Antiqua" w:hAnsi="Book Antiqua" w:cs="Arial"/>
          <w:sz w:val="20"/>
          <w:szCs w:val="20"/>
        </w:rPr>
        <w:t> </w:t>
      </w:r>
      <w:r w:rsidRPr="0003415A">
        <w:rPr>
          <w:rStyle w:val="Strong"/>
          <w:rFonts w:ascii="Book Antiqua" w:hAnsi="Book Antiqua" w:cs="Arial"/>
          <w:sz w:val="20"/>
          <w:szCs w:val="20"/>
        </w:rPr>
        <w:t>In case Hard copy part of the bid is not received by the Employer till the deadline for submission of the same prescribed by the Employer, but the bidder has uploaded the soft copy part of the bid,</w:t>
      </w:r>
      <w:r w:rsidRPr="0003415A">
        <w:rPr>
          <w:rFonts w:ascii="Book Antiqua" w:hAnsi="Book Antiqua" w:cs="Arial"/>
          <w:b/>
          <w:bCs/>
          <w:sz w:val="20"/>
          <w:szCs w:val="20"/>
        </w:rPr>
        <w:t xml:space="preserve"> </w:t>
      </w:r>
      <w:r w:rsidRPr="0003415A">
        <w:rPr>
          <w:rStyle w:val="Strong"/>
          <w:rFonts w:ascii="Book Antiqua" w:hAnsi="Book Antiqua" w:cs="Arial"/>
          <w:sz w:val="20"/>
          <w:szCs w:val="20"/>
        </w:rPr>
        <w:t>the soft copy part of the first envelope bid uploaded on the portal shall be opened</w:t>
      </w:r>
      <w:r w:rsidRPr="0003415A">
        <w:rPr>
          <w:rFonts w:ascii="Book Antiqua" w:hAnsi="Book Antiqua" w:cs="Arial"/>
          <w:b/>
          <w:bCs/>
          <w:sz w:val="20"/>
          <w:szCs w:val="20"/>
        </w:rPr>
        <w:t xml:space="preserve">. </w:t>
      </w:r>
      <w:r w:rsidRPr="0003415A">
        <w:rPr>
          <w:rFonts w:ascii="Book Antiqua" w:hAnsi="Book Antiqua" w:cs="Arial"/>
          <w:sz w:val="20"/>
          <w:szCs w:val="20"/>
        </w:rPr>
        <w:t>Such bids will be rejected during preliminary examination.</w:t>
      </w:r>
      <w:r w:rsidRPr="0003415A">
        <w:rPr>
          <w:rStyle w:val="Strong"/>
          <w:rFonts w:ascii="Book Antiqua" w:hAnsi="Book Antiqua" w:cs="Arial"/>
          <w:sz w:val="20"/>
          <w:szCs w:val="20"/>
        </w:rPr>
        <w:t xml:space="preserve"> </w:t>
      </w:r>
      <w:r w:rsidRPr="0003415A">
        <w:rPr>
          <w:rStyle w:val="Strong"/>
          <w:rFonts w:ascii="Book Antiqua" w:hAnsi="Book Antiqua" w:cs="Arial"/>
          <w:b w:val="0"/>
          <w:bCs w:val="0"/>
          <w:sz w:val="20"/>
          <w:szCs w:val="20"/>
        </w:rPr>
        <w:t>However, in case of MSEs who are exempted from submission of Bid Security in line with ITB 13.1, non submission of Hard copy part shall not lead to outright rejection of the bid, but the documents required to be submitted in the hard copy part shall be sought through clarifications as brought out at ITB 21.1.</w:t>
      </w:r>
    </w:p>
    <w:p w14:paraId="310E3292" w14:textId="77777777" w:rsidR="00D529BF" w:rsidRPr="0003415A" w:rsidRDefault="00D529BF" w:rsidP="00D529BF">
      <w:pPr>
        <w:jc w:val="both"/>
        <w:rPr>
          <w:rFonts w:ascii="Book Antiqua" w:eastAsia="Calibri" w:hAnsi="Book Antiqua" w:cs="Arial"/>
          <w:spacing w:val="-2"/>
          <w:sz w:val="20"/>
          <w:szCs w:val="20"/>
        </w:rPr>
      </w:pPr>
    </w:p>
    <w:p w14:paraId="08B6C723" w14:textId="706A69ED" w:rsidR="00D529BF" w:rsidRPr="0003415A" w:rsidRDefault="00D529BF" w:rsidP="00D529BF">
      <w:pPr>
        <w:ind w:left="1080"/>
        <w:jc w:val="both"/>
        <w:rPr>
          <w:rFonts w:ascii="Book Antiqua" w:eastAsia="Calibri" w:hAnsi="Book Antiqua" w:cs="Arial"/>
          <w:spacing w:val="-2"/>
          <w:sz w:val="20"/>
          <w:szCs w:val="20"/>
        </w:rPr>
      </w:pPr>
      <w:r w:rsidRPr="0003415A">
        <w:rPr>
          <w:rFonts w:ascii="Book Antiqua" w:eastAsia="Calibri" w:hAnsi="Book Antiqua" w:cs="Arial"/>
          <w:spacing w:val="-2"/>
          <w:sz w:val="20"/>
          <w:szCs w:val="20"/>
        </w:rPr>
        <w:t xml:space="preserve">First Envelope i.e. Techno -Commercial Part shall be opened on </w:t>
      </w:r>
      <w:r w:rsidR="00950E61" w:rsidRPr="00950E61">
        <w:rPr>
          <w:rFonts w:ascii="Book Antiqua" w:eastAsia="Calibri" w:hAnsi="Book Antiqua" w:cs="Arial"/>
          <w:b/>
          <w:bCs/>
          <w:color w:val="0000CC"/>
          <w:spacing w:val="-2"/>
          <w:sz w:val="20"/>
          <w:szCs w:val="20"/>
        </w:rPr>
        <w:t>30/09/2024</w:t>
      </w:r>
      <w:r w:rsidR="00714310" w:rsidRPr="00950E61">
        <w:rPr>
          <w:rFonts w:ascii="Book Antiqua" w:hAnsi="Book Antiqua" w:cs="Calibri"/>
          <w:b/>
          <w:bCs/>
          <w:color w:val="0000CC"/>
          <w:sz w:val="20"/>
          <w:szCs w:val="20"/>
        </w:rPr>
        <w:t xml:space="preserve"> </w:t>
      </w:r>
      <w:r w:rsidRPr="00950E61">
        <w:rPr>
          <w:rFonts w:ascii="Book Antiqua" w:eastAsia="Calibri" w:hAnsi="Book Antiqua" w:cs="Arial"/>
          <w:b/>
          <w:bCs/>
          <w:color w:val="0000CC"/>
          <w:spacing w:val="-2"/>
          <w:sz w:val="20"/>
          <w:szCs w:val="20"/>
        </w:rPr>
        <w:t xml:space="preserve">at </w:t>
      </w:r>
      <w:r w:rsidRPr="00950E61">
        <w:rPr>
          <w:rFonts w:ascii="Book Antiqua" w:eastAsia="Calibri" w:hAnsi="Book Antiqua" w:cs="Arial"/>
          <w:b/>
          <w:bCs/>
          <w:color w:val="0000CC"/>
          <w:sz w:val="20"/>
          <w:szCs w:val="20"/>
          <w:lang w:val="en-GB"/>
        </w:rPr>
        <w:t>11:30</w:t>
      </w:r>
      <w:r w:rsidRPr="0003415A">
        <w:rPr>
          <w:rFonts w:ascii="Book Antiqua" w:eastAsia="Calibri" w:hAnsi="Book Antiqua" w:cs="Arial"/>
          <w:b/>
          <w:bCs/>
          <w:color w:val="0000FF"/>
          <w:sz w:val="20"/>
          <w:szCs w:val="20"/>
          <w:lang w:val="en-GB"/>
        </w:rPr>
        <w:t xml:space="preserve"> hours</w:t>
      </w:r>
      <w:r w:rsidRPr="0003415A">
        <w:rPr>
          <w:rFonts w:ascii="Book Antiqua" w:eastAsia="Calibri" w:hAnsi="Book Antiqua" w:cs="Arial"/>
          <w:sz w:val="20"/>
          <w:szCs w:val="20"/>
          <w:lang w:val="en-GB"/>
        </w:rPr>
        <w:t xml:space="preserve"> </w:t>
      </w:r>
      <w:r w:rsidRPr="0003415A">
        <w:rPr>
          <w:rFonts w:ascii="Book Antiqua" w:eastAsia="Calibri" w:hAnsi="Book Antiqua" w:cs="Arial"/>
          <w:spacing w:val="-2"/>
          <w:sz w:val="20"/>
          <w:szCs w:val="20"/>
        </w:rPr>
        <w:t xml:space="preserve">in the presence of the bidders’ representatives who choose to attend in person at the address below </w:t>
      </w:r>
      <w:r w:rsidRPr="0003415A">
        <w:rPr>
          <w:rFonts w:ascii="Book Antiqua" w:eastAsia="Calibri" w:hAnsi="Book Antiqua" w:cs="Arial"/>
          <w:sz w:val="20"/>
          <w:szCs w:val="20"/>
          <w:lang w:val="en-GB"/>
        </w:rPr>
        <w:t>or may be viewed by the bidders by logging into the portal</w:t>
      </w:r>
      <w:r w:rsidRPr="0003415A">
        <w:rPr>
          <w:rFonts w:ascii="Book Antiqua" w:eastAsia="Calibri" w:hAnsi="Book Antiqua" w:cs="Arial"/>
          <w:spacing w:val="-2"/>
          <w:sz w:val="20"/>
          <w:szCs w:val="20"/>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3415A">
        <w:rPr>
          <w:rFonts w:ascii="Book Antiqua" w:eastAsia="Calibri" w:hAnsi="Book Antiqua" w:cs="Arial"/>
          <w:sz w:val="20"/>
          <w:szCs w:val="20"/>
          <w:lang w:val="en-GB"/>
        </w:rPr>
        <w:t>or may be viewed by the bidders by logging in to the portal</w:t>
      </w:r>
      <w:r w:rsidRPr="0003415A">
        <w:rPr>
          <w:rFonts w:ascii="Book Antiqua" w:eastAsia="Calibri" w:hAnsi="Book Antiqua" w:cs="Arial"/>
          <w:spacing w:val="-2"/>
          <w:sz w:val="20"/>
          <w:szCs w:val="20"/>
        </w:rPr>
        <w:t xml:space="preserve">.  </w:t>
      </w:r>
    </w:p>
    <w:p w14:paraId="670230C0" w14:textId="77777777" w:rsidR="00D529BF" w:rsidRPr="0003415A" w:rsidRDefault="00D529BF" w:rsidP="00D529BF">
      <w:pPr>
        <w:ind w:left="1080"/>
        <w:jc w:val="both"/>
        <w:rPr>
          <w:rFonts w:ascii="Book Antiqua" w:eastAsia="Calibri" w:hAnsi="Book Antiqua" w:cs="Arial"/>
          <w:spacing w:val="-2"/>
          <w:sz w:val="20"/>
          <w:szCs w:val="20"/>
        </w:rPr>
      </w:pPr>
    </w:p>
    <w:p w14:paraId="5A1527F0" w14:textId="760C9D36" w:rsidR="00D529BF" w:rsidRPr="0003415A" w:rsidRDefault="00D529BF" w:rsidP="00D529BF">
      <w:pPr>
        <w:ind w:left="1035"/>
        <w:jc w:val="both"/>
        <w:rPr>
          <w:rFonts w:ascii="Book Antiqua" w:hAnsi="Book Antiqua"/>
          <w:b/>
          <w:bCs/>
          <w:color w:val="FF0000"/>
          <w:spacing w:val="-2"/>
          <w:sz w:val="20"/>
          <w:szCs w:val="20"/>
          <w:u w:val="single"/>
        </w:rPr>
      </w:pPr>
      <w:r w:rsidRPr="0003415A">
        <w:rPr>
          <w:rFonts w:ascii="Book Antiqua" w:eastAsia="Calibri" w:hAnsi="Book Antiqua" w:cs="Arial"/>
          <w:spacing w:val="-2"/>
          <w:sz w:val="20"/>
          <w:szCs w:val="20"/>
        </w:rPr>
        <w:t xml:space="preserve">All bids must be accompanied by a Bid Security of </w:t>
      </w:r>
      <w:r w:rsidR="00714310" w:rsidRPr="00714310">
        <w:rPr>
          <w:rFonts w:ascii="Book Antiqua" w:eastAsia="Calibri" w:hAnsi="Book Antiqua" w:cs="Arial"/>
          <w:b/>
          <w:bCs/>
          <w:color w:val="0000CC"/>
          <w:spacing w:val="-2"/>
          <w:sz w:val="20"/>
          <w:szCs w:val="20"/>
          <w:u w:val="single"/>
        </w:rPr>
        <w:t xml:space="preserve">INR </w:t>
      </w:r>
      <w:r w:rsidR="00714310" w:rsidRPr="00714310">
        <w:rPr>
          <w:rFonts w:ascii="Book Antiqua" w:hAnsi="Book Antiqua"/>
          <w:b/>
          <w:bCs/>
          <w:color w:val="0000CC"/>
          <w:spacing w:val="-2"/>
          <w:sz w:val="20"/>
          <w:szCs w:val="20"/>
          <w:u w:val="single"/>
        </w:rPr>
        <w:t>1,03,</w:t>
      </w:r>
      <w:r w:rsidR="00714310">
        <w:rPr>
          <w:rFonts w:ascii="Book Antiqua" w:hAnsi="Book Antiqua"/>
          <w:b/>
          <w:bCs/>
          <w:color w:val="0000CC"/>
          <w:spacing w:val="-2"/>
          <w:sz w:val="20"/>
          <w:szCs w:val="20"/>
          <w:u w:val="single"/>
        </w:rPr>
        <w:t>0</w:t>
      </w:r>
      <w:r w:rsidR="00714310" w:rsidRPr="00F03EA5">
        <w:rPr>
          <w:rFonts w:ascii="Book Antiqua" w:eastAsia="Calibri" w:hAnsi="Book Antiqua" w:cs="Arial"/>
          <w:b/>
          <w:bCs/>
          <w:color w:val="0000CC"/>
          <w:spacing w:val="-2"/>
          <w:sz w:val="20"/>
          <w:szCs w:val="20"/>
          <w:u w:val="single"/>
        </w:rPr>
        <w:t>00</w:t>
      </w:r>
      <w:r w:rsidRPr="00F03EA5">
        <w:rPr>
          <w:rFonts w:ascii="Book Antiqua" w:eastAsia="Calibri" w:hAnsi="Book Antiqua" w:cs="Arial"/>
          <w:b/>
          <w:bCs/>
          <w:color w:val="0000CC"/>
          <w:spacing w:val="-2"/>
          <w:sz w:val="20"/>
          <w:szCs w:val="20"/>
          <w:u w:val="single"/>
        </w:rPr>
        <w:t>/-</w:t>
      </w:r>
    </w:p>
    <w:p w14:paraId="78AA1B7E" w14:textId="77777777" w:rsidR="00D529BF" w:rsidRPr="0003415A" w:rsidRDefault="00D529BF" w:rsidP="00D529BF">
      <w:pPr>
        <w:ind w:left="1080" w:hanging="1080"/>
        <w:jc w:val="both"/>
        <w:rPr>
          <w:rFonts w:ascii="Book Antiqua" w:hAnsi="Book Antiqua" w:cs="Arial"/>
          <w:spacing w:val="-2"/>
          <w:sz w:val="20"/>
          <w:szCs w:val="20"/>
        </w:rPr>
      </w:pPr>
      <w:r w:rsidRPr="0003415A">
        <w:rPr>
          <w:rFonts w:ascii="Book Antiqua" w:hAnsi="Book Antiqua" w:cs="Arial"/>
          <w:spacing w:val="-2"/>
          <w:sz w:val="20"/>
          <w:szCs w:val="20"/>
        </w:rPr>
        <w:lastRenderedPageBreak/>
        <w:t xml:space="preserve">           </w:t>
      </w:r>
      <w:r w:rsidRPr="0003415A">
        <w:rPr>
          <w:rFonts w:ascii="Book Antiqua" w:hAnsi="Book Antiqua" w:cs="Arial"/>
          <w:spacing w:val="-2"/>
          <w:sz w:val="20"/>
          <w:szCs w:val="20"/>
        </w:rPr>
        <w:tab/>
      </w:r>
    </w:p>
    <w:p w14:paraId="30EDB3E6" w14:textId="723B40E5" w:rsidR="00D529BF" w:rsidRPr="00F03EA5" w:rsidRDefault="00D529BF" w:rsidP="00D529BF">
      <w:pPr>
        <w:ind w:left="1080"/>
        <w:jc w:val="both"/>
        <w:rPr>
          <w:rFonts w:ascii="Book Antiqua" w:hAnsi="Book Antiqua" w:cs="Arial"/>
          <w:b/>
          <w:bCs/>
          <w:color w:val="0000CC"/>
          <w:spacing w:val="-2"/>
          <w:sz w:val="20"/>
          <w:szCs w:val="20"/>
        </w:rPr>
      </w:pPr>
      <w:r w:rsidRPr="0003415A">
        <w:rPr>
          <w:rFonts w:ascii="Book Antiqua" w:hAnsi="Book Antiqua" w:cs="Arial"/>
          <w:spacing w:val="-2"/>
          <w:sz w:val="20"/>
          <w:szCs w:val="20"/>
        </w:rPr>
        <w:t xml:space="preserve">Bid security and </w:t>
      </w:r>
      <w:r w:rsidRPr="0003415A">
        <w:rPr>
          <w:rFonts w:ascii="Book Antiqua" w:hAnsi="Book Antiqua"/>
          <w:sz w:val="20"/>
          <w:szCs w:val="20"/>
        </w:rPr>
        <w:t xml:space="preserve">Document Fee must be submitted either in physical form or paid online (for details refer Clause ITB 5.4 &amp; ITB 13.2). </w:t>
      </w:r>
      <w:r w:rsidRPr="0003415A">
        <w:rPr>
          <w:rFonts w:ascii="Book Antiqua" w:hAnsi="Book Antiqua" w:cs="Arial"/>
          <w:spacing w:val="-2"/>
          <w:sz w:val="20"/>
          <w:szCs w:val="20"/>
        </w:rPr>
        <w:t xml:space="preserve">The aforesaid documents in physical form or documentary evidence of online payment of the specified amount to POWERGRID, should be submitted at the address given at para 11.0 below at or before </w:t>
      </w:r>
      <w:r w:rsidRPr="00F03EA5">
        <w:rPr>
          <w:rFonts w:ascii="Book Antiqua" w:hAnsi="Book Antiqua" w:cs="Arial"/>
          <w:b/>
          <w:bCs/>
          <w:color w:val="0000CC"/>
          <w:spacing w:val="-2"/>
          <w:sz w:val="20"/>
          <w:szCs w:val="20"/>
        </w:rPr>
        <w:t>1100 Hrs</w:t>
      </w:r>
      <w:r w:rsidR="00950E61">
        <w:rPr>
          <w:rFonts w:ascii="Book Antiqua" w:hAnsi="Book Antiqua" w:cs="Arial"/>
          <w:b/>
          <w:bCs/>
          <w:color w:val="0000CC"/>
          <w:spacing w:val="-2"/>
          <w:sz w:val="20"/>
          <w:szCs w:val="20"/>
        </w:rPr>
        <w:t xml:space="preserve"> on </w:t>
      </w:r>
      <w:permStart w:id="755000884" w:edGrp="everyone"/>
      <w:permEnd w:id="755000884"/>
      <w:r w:rsidR="00F03EA5" w:rsidRPr="00F03EA5">
        <w:rPr>
          <w:rFonts w:ascii="Book Antiqua" w:hAnsi="Book Antiqua" w:cs="Arial"/>
          <w:b/>
          <w:bCs/>
          <w:color w:val="0000CC"/>
          <w:spacing w:val="-2"/>
          <w:sz w:val="20"/>
          <w:szCs w:val="20"/>
        </w:rPr>
        <w:t>30/09/2024</w:t>
      </w:r>
      <w:r w:rsidRPr="00F03EA5">
        <w:rPr>
          <w:rFonts w:ascii="Book Antiqua" w:hAnsi="Book Antiqua" w:cs="Arial"/>
          <w:b/>
          <w:bCs/>
          <w:color w:val="0000CC"/>
          <w:sz w:val="20"/>
          <w:szCs w:val="20"/>
        </w:rPr>
        <w:t>.</w:t>
      </w:r>
    </w:p>
    <w:p w14:paraId="2A1B539A" w14:textId="77777777" w:rsidR="00D529BF" w:rsidRPr="0003415A" w:rsidRDefault="00D529BF" w:rsidP="00D529BF">
      <w:pPr>
        <w:ind w:left="1080"/>
        <w:jc w:val="both"/>
        <w:rPr>
          <w:rFonts w:ascii="Book Antiqua" w:hAnsi="Book Antiqua" w:cs="Arial"/>
          <w:spacing w:val="-2"/>
          <w:sz w:val="20"/>
          <w:szCs w:val="20"/>
        </w:rPr>
      </w:pPr>
    </w:p>
    <w:p w14:paraId="7562F4A3" w14:textId="518FD35A" w:rsidR="00D529BF" w:rsidRPr="0003415A" w:rsidRDefault="00D529BF" w:rsidP="00D529BF">
      <w:pPr>
        <w:ind w:left="1080"/>
        <w:jc w:val="both"/>
        <w:rPr>
          <w:rFonts w:ascii="Book Antiqua" w:hAnsi="Book Antiqua" w:cs="Arial"/>
          <w:spacing w:val="-2"/>
          <w:sz w:val="20"/>
          <w:szCs w:val="20"/>
        </w:rPr>
      </w:pPr>
      <w:r w:rsidRPr="0003415A">
        <w:rPr>
          <w:rFonts w:ascii="Book Antiqua" w:hAnsi="Book Antiqua" w:cs="Arial"/>
          <w:spacing w:val="-2"/>
          <w:sz w:val="20"/>
          <w:szCs w:val="20"/>
        </w:rPr>
        <w:t xml:space="preserve">Power of Attorney, Joint Deed of Undertaking (if applicable), Joint Venture Agreement (if applicable), Integrity Pact and Safety Pact must be submitted in physical form at the address given at para </w:t>
      </w:r>
      <w:r w:rsidRPr="0003415A">
        <w:rPr>
          <w:rFonts w:ascii="Book Antiqua" w:hAnsi="Book Antiqua" w:cs="Arial"/>
          <w:color w:val="0000FF"/>
          <w:sz w:val="20"/>
          <w:szCs w:val="20"/>
        </w:rPr>
        <w:t>11.0</w:t>
      </w:r>
      <w:r w:rsidRPr="0003415A">
        <w:rPr>
          <w:rFonts w:ascii="Book Antiqua" w:hAnsi="Book Antiqua" w:cs="Arial"/>
          <w:spacing w:val="-2"/>
          <w:sz w:val="20"/>
          <w:szCs w:val="20"/>
        </w:rPr>
        <w:t xml:space="preserve"> below at or before </w:t>
      </w:r>
      <w:r w:rsidRPr="00F03EA5">
        <w:rPr>
          <w:rFonts w:ascii="Book Antiqua" w:hAnsi="Book Antiqua" w:cs="Arial"/>
          <w:b/>
          <w:bCs/>
          <w:color w:val="0000CC"/>
          <w:spacing w:val="-2"/>
          <w:sz w:val="20"/>
          <w:szCs w:val="20"/>
        </w:rPr>
        <w:t>1100 Hrs on</w:t>
      </w:r>
      <w:r w:rsidR="00F03EA5" w:rsidRPr="00F03EA5">
        <w:rPr>
          <w:rFonts w:ascii="Book Antiqua" w:hAnsi="Book Antiqua" w:cs="Arial"/>
          <w:b/>
          <w:bCs/>
          <w:color w:val="0000CC"/>
          <w:spacing w:val="-2"/>
          <w:sz w:val="20"/>
          <w:szCs w:val="20"/>
        </w:rPr>
        <w:t xml:space="preserve"> 30/09/2024</w:t>
      </w:r>
      <w:r w:rsidR="00F03EA5">
        <w:rPr>
          <w:rFonts w:ascii="Book Antiqua" w:hAnsi="Book Antiqua" w:cs="Arial"/>
          <w:spacing w:val="-2"/>
          <w:sz w:val="20"/>
          <w:szCs w:val="20"/>
        </w:rPr>
        <w:t xml:space="preserve">. </w:t>
      </w:r>
      <w:r w:rsidRPr="0003415A">
        <w:rPr>
          <w:rFonts w:ascii="Book Antiqua" w:hAnsi="Book Antiqua" w:cs="Arial"/>
          <w:spacing w:val="-2"/>
          <w:sz w:val="20"/>
          <w:szCs w:val="20"/>
        </w:rPr>
        <w:t>POWERGRID shall not be responsible for any postal delay in respect of submission of hard copy part of the bids.</w:t>
      </w:r>
    </w:p>
    <w:p w14:paraId="70500C2B" w14:textId="77777777" w:rsidR="00D529BF" w:rsidRPr="0003415A" w:rsidRDefault="00D529BF" w:rsidP="00D529BF">
      <w:pPr>
        <w:ind w:left="1080"/>
        <w:jc w:val="both"/>
        <w:rPr>
          <w:rFonts w:ascii="Book Antiqua" w:hAnsi="Book Antiqua" w:cs="Arial"/>
          <w:spacing w:val="-2"/>
          <w:sz w:val="20"/>
          <w:szCs w:val="20"/>
        </w:rPr>
      </w:pPr>
    </w:p>
    <w:p w14:paraId="49EFD0AC" w14:textId="77777777" w:rsidR="00D529BF" w:rsidRPr="0003415A" w:rsidRDefault="00D529BF" w:rsidP="00D529BF">
      <w:pPr>
        <w:tabs>
          <w:tab w:val="left" w:pos="1035"/>
        </w:tabs>
        <w:ind w:left="1080" w:hanging="1080"/>
        <w:jc w:val="both"/>
        <w:rPr>
          <w:rFonts w:ascii="Book Antiqua" w:hAnsi="Book Antiqua" w:cs="Arial"/>
          <w:sz w:val="20"/>
          <w:szCs w:val="20"/>
        </w:rPr>
      </w:pPr>
      <w:r w:rsidRPr="0003415A">
        <w:rPr>
          <w:rFonts w:ascii="Book Antiqua" w:hAnsi="Book Antiqua" w:cs="Arial"/>
          <w:sz w:val="20"/>
          <w:szCs w:val="20"/>
        </w:rPr>
        <w:t>9.0</w:t>
      </w:r>
      <w:r w:rsidRPr="0003415A">
        <w:rPr>
          <w:rFonts w:ascii="Book Antiqua" w:hAnsi="Book Antiqua" w:cs="Arial"/>
          <w:i/>
          <w:iCs/>
          <w:sz w:val="20"/>
          <w:szCs w:val="20"/>
        </w:rPr>
        <w:tab/>
      </w:r>
      <w:r w:rsidRPr="0003415A">
        <w:rPr>
          <w:rFonts w:ascii="Book Antiqua" w:hAnsi="Book Antiqua" w:cs="Arial"/>
          <w:sz w:val="20"/>
          <w:szCs w:val="20"/>
        </w:rPr>
        <w:t>The Employer reserves the right to conduct e-Reverse Auction (e-RA) in accordance with clause 29 of ITB.</w:t>
      </w:r>
    </w:p>
    <w:p w14:paraId="1025247D" w14:textId="77777777" w:rsidR="00D529BF" w:rsidRPr="0003415A" w:rsidRDefault="00D529BF" w:rsidP="00D529BF">
      <w:pPr>
        <w:tabs>
          <w:tab w:val="left" w:pos="1035"/>
        </w:tabs>
        <w:jc w:val="both"/>
        <w:rPr>
          <w:rFonts w:ascii="Book Antiqua" w:hAnsi="Book Antiqua" w:cs="Arial"/>
          <w:sz w:val="20"/>
          <w:szCs w:val="20"/>
        </w:rPr>
      </w:pPr>
    </w:p>
    <w:p w14:paraId="7BF58641" w14:textId="77777777" w:rsidR="00D529BF" w:rsidRPr="0003415A" w:rsidRDefault="00D529BF" w:rsidP="00D529BF">
      <w:pPr>
        <w:pStyle w:val="BodyText2"/>
        <w:tabs>
          <w:tab w:val="left" w:pos="1037"/>
        </w:tabs>
        <w:ind w:left="1035" w:hanging="1035"/>
        <w:rPr>
          <w:rFonts w:eastAsia="Times New Roman"/>
          <w:b w:val="0"/>
          <w:bCs w:val="0"/>
          <w:i w:val="0"/>
          <w:iCs w:val="0"/>
          <w:snapToGrid/>
          <w:sz w:val="20"/>
          <w:szCs w:val="20"/>
        </w:rPr>
      </w:pPr>
      <w:r w:rsidRPr="0003415A">
        <w:rPr>
          <w:b w:val="0"/>
          <w:bCs w:val="0"/>
          <w:i w:val="0"/>
          <w:iCs w:val="0"/>
          <w:sz w:val="20"/>
          <w:szCs w:val="20"/>
        </w:rPr>
        <w:t>10.0</w:t>
      </w:r>
      <w:r w:rsidRPr="0003415A">
        <w:rPr>
          <w:sz w:val="20"/>
          <w:szCs w:val="20"/>
        </w:rPr>
        <w:tab/>
      </w:r>
      <w:r w:rsidRPr="0003415A">
        <w:rPr>
          <w:b w:val="0"/>
          <w:bCs w:val="0"/>
          <w:i w:val="0"/>
          <w:iCs w:val="0"/>
          <w:sz w:val="20"/>
          <w:szCs w:val="20"/>
          <w:lang w:val="en-GB"/>
        </w:rPr>
        <w:t>POWERGRID</w:t>
      </w:r>
      <w:r w:rsidRPr="0003415A">
        <w:rPr>
          <w:b w:val="0"/>
          <w:bCs w:val="0"/>
          <w:sz w:val="20"/>
          <w:szCs w:val="20"/>
          <w:lang w:val="en-GB"/>
        </w:rPr>
        <w:t xml:space="preserve"> </w:t>
      </w:r>
      <w:r w:rsidRPr="0003415A">
        <w:rPr>
          <w:rFonts w:eastAsia="Times New Roman"/>
          <w:b w:val="0"/>
          <w:bCs w:val="0"/>
          <w:i w:val="0"/>
          <w:iCs w:val="0"/>
          <w:snapToGrid/>
          <w:sz w:val="20"/>
          <w:szCs w:val="20"/>
        </w:rPr>
        <w:t>reserves the right to cancel/withdraw this invitation for bids without assigning any reason and shall bear no liability whatsoever consequent upon such a decision.</w:t>
      </w:r>
    </w:p>
    <w:p w14:paraId="152C6A52" w14:textId="77777777" w:rsidR="00D529BF" w:rsidRPr="0003415A" w:rsidRDefault="00D529BF" w:rsidP="00D529BF">
      <w:pPr>
        <w:tabs>
          <w:tab w:val="left" w:pos="1035"/>
        </w:tabs>
        <w:ind w:left="1080" w:hanging="1080"/>
        <w:jc w:val="both"/>
        <w:rPr>
          <w:rFonts w:ascii="Book Antiqua" w:hAnsi="Book Antiqua" w:cs="Arial"/>
          <w:i/>
          <w:iCs/>
          <w:sz w:val="20"/>
          <w:szCs w:val="20"/>
        </w:rPr>
      </w:pPr>
    </w:p>
    <w:p w14:paraId="63F78542" w14:textId="77777777" w:rsidR="00D529BF" w:rsidRPr="0003415A" w:rsidRDefault="00D529BF" w:rsidP="00D529BF">
      <w:pPr>
        <w:tabs>
          <w:tab w:val="left" w:pos="1035"/>
        </w:tabs>
        <w:ind w:left="1080" w:hanging="1080"/>
        <w:jc w:val="both"/>
        <w:rPr>
          <w:rFonts w:ascii="Book Antiqua" w:hAnsi="Book Antiqua" w:cs="Arial"/>
          <w:sz w:val="20"/>
          <w:szCs w:val="20"/>
        </w:rPr>
      </w:pPr>
    </w:p>
    <w:p w14:paraId="29C01B08" w14:textId="77777777" w:rsidR="00D529BF" w:rsidRPr="0003415A" w:rsidRDefault="00D529BF" w:rsidP="00D529BF">
      <w:pPr>
        <w:pStyle w:val="BodyText2"/>
        <w:tabs>
          <w:tab w:val="left" w:pos="1037"/>
        </w:tabs>
        <w:ind w:left="1035" w:hanging="1035"/>
        <w:rPr>
          <w:b w:val="0"/>
          <w:bCs w:val="0"/>
          <w:i w:val="0"/>
          <w:iCs w:val="0"/>
          <w:sz w:val="20"/>
          <w:szCs w:val="20"/>
          <w:lang w:val="en-GB"/>
        </w:rPr>
      </w:pPr>
      <w:r w:rsidRPr="0003415A">
        <w:rPr>
          <w:b w:val="0"/>
          <w:bCs w:val="0"/>
          <w:i w:val="0"/>
          <w:iCs w:val="0"/>
          <w:sz w:val="20"/>
          <w:szCs w:val="20"/>
        </w:rPr>
        <w:t>11.0</w:t>
      </w:r>
      <w:r w:rsidRPr="0003415A">
        <w:rPr>
          <w:b w:val="0"/>
          <w:bCs w:val="0"/>
          <w:i w:val="0"/>
          <w:iCs w:val="0"/>
          <w:sz w:val="20"/>
          <w:szCs w:val="20"/>
        </w:rPr>
        <w:tab/>
      </w:r>
      <w:r w:rsidRPr="0003415A">
        <w:rPr>
          <w:b w:val="0"/>
          <w:bCs w:val="0"/>
          <w:i w:val="0"/>
          <w:iCs w:val="0"/>
          <w:sz w:val="20"/>
          <w:szCs w:val="20"/>
          <w:lang w:val="en-GB"/>
        </w:rPr>
        <w:t>All correspondence with regard to the above shall be to the following address.</w:t>
      </w:r>
    </w:p>
    <w:p w14:paraId="49D9C484" w14:textId="77777777" w:rsidR="00D529BF" w:rsidRPr="0003415A" w:rsidRDefault="00D529BF" w:rsidP="00D529BF">
      <w:pPr>
        <w:jc w:val="both"/>
        <w:rPr>
          <w:rFonts w:ascii="Book Antiqua" w:hAnsi="Book Antiqua" w:cs="Arial"/>
          <w:sz w:val="20"/>
          <w:szCs w:val="20"/>
          <w:lang w:val="en-GB"/>
        </w:rPr>
      </w:pPr>
    </w:p>
    <w:p w14:paraId="4254E826" w14:textId="411CF12D" w:rsidR="00D529BF" w:rsidRPr="0003415A" w:rsidRDefault="00ED4C0D" w:rsidP="00D529BF">
      <w:pPr>
        <w:ind w:left="1080"/>
        <w:jc w:val="both"/>
        <w:rPr>
          <w:rFonts w:ascii="Book Antiqua" w:hAnsi="Book Antiqua" w:cs="Arial"/>
          <w:sz w:val="20"/>
          <w:szCs w:val="20"/>
          <w:lang w:val="en-GB"/>
        </w:rPr>
      </w:pPr>
      <w:r>
        <w:rPr>
          <w:rFonts w:ascii="Book Antiqua" w:hAnsi="Book Antiqua" w:cs="Arial"/>
          <w:sz w:val="20"/>
          <w:szCs w:val="20"/>
          <w:lang w:val="en-GB"/>
        </w:rPr>
        <w:t xml:space="preserve"> </w:t>
      </w:r>
      <w:r w:rsidR="00D529BF" w:rsidRPr="0003415A">
        <w:rPr>
          <w:rFonts w:ascii="Book Antiqua" w:hAnsi="Book Antiqua" w:cs="Arial"/>
          <w:sz w:val="20"/>
          <w:szCs w:val="20"/>
          <w:lang w:val="en-GB"/>
        </w:rPr>
        <w:t>(By Post/In Person)</w:t>
      </w:r>
    </w:p>
    <w:p w14:paraId="4E5ADEBC" w14:textId="77777777" w:rsidR="00D529BF" w:rsidRPr="0003415A" w:rsidRDefault="00D529BF" w:rsidP="00497A35">
      <w:pPr>
        <w:ind w:left="1134" w:firstLine="3"/>
        <w:jc w:val="both"/>
        <w:rPr>
          <w:rFonts w:ascii="Book Antiqua" w:hAnsi="Book Antiqua" w:cs="Arial"/>
          <w:sz w:val="20"/>
          <w:szCs w:val="20"/>
        </w:rPr>
      </w:pPr>
      <w:r w:rsidRPr="0003415A">
        <w:rPr>
          <w:rFonts w:ascii="Book Antiqua" w:hAnsi="Book Antiqua" w:cs="Arial"/>
          <w:sz w:val="20"/>
          <w:szCs w:val="20"/>
        </w:rPr>
        <w:t>Sr.GM(C&amp;M)/GM(C&amp;M) Group-I</w:t>
      </w:r>
    </w:p>
    <w:p w14:paraId="0F1F9F7A" w14:textId="77777777" w:rsidR="00D529BF" w:rsidRPr="0003415A" w:rsidRDefault="00D529BF" w:rsidP="00497A35">
      <w:pPr>
        <w:ind w:left="1134" w:firstLine="3"/>
        <w:jc w:val="both"/>
        <w:rPr>
          <w:rFonts w:ascii="Book Antiqua" w:hAnsi="Book Antiqua" w:cs="Arial"/>
          <w:sz w:val="20"/>
          <w:szCs w:val="20"/>
        </w:rPr>
      </w:pPr>
      <w:r w:rsidRPr="0003415A">
        <w:rPr>
          <w:rFonts w:ascii="Book Antiqua" w:hAnsi="Book Antiqua" w:cs="Arial"/>
          <w:sz w:val="20"/>
          <w:szCs w:val="20"/>
        </w:rPr>
        <w:t>Power Grid Corporation of India Limited,</w:t>
      </w:r>
    </w:p>
    <w:p w14:paraId="4B35C23E" w14:textId="77777777" w:rsidR="00D529BF" w:rsidRPr="0003415A" w:rsidRDefault="00D529BF" w:rsidP="00497A35">
      <w:pPr>
        <w:ind w:left="1134" w:firstLine="3"/>
        <w:jc w:val="both"/>
        <w:rPr>
          <w:rFonts w:ascii="Book Antiqua" w:hAnsi="Book Antiqua" w:cs="Arial"/>
          <w:sz w:val="20"/>
          <w:szCs w:val="20"/>
        </w:rPr>
      </w:pPr>
      <w:r w:rsidRPr="0003415A">
        <w:rPr>
          <w:rFonts w:ascii="Book Antiqua" w:hAnsi="Book Antiqua" w:cs="Arial"/>
          <w:sz w:val="20"/>
          <w:szCs w:val="20"/>
        </w:rPr>
        <w:t>North Eastern Region Transmission System,</w:t>
      </w:r>
    </w:p>
    <w:p w14:paraId="6869A3D5" w14:textId="77777777" w:rsidR="00D529BF" w:rsidRPr="0003415A" w:rsidRDefault="00D529BF" w:rsidP="00497A35">
      <w:pPr>
        <w:ind w:left="1134" w:firstLine="3"/>
        <w:jc w:val="both"/>
        <w:rPr>
          <w:rFonts w:ascii="Book Antiqua" w:hAnsi="Book Antiqua" w:cs="Arial"/>
          <w:sz w:val="20"/>
          <w:szCs w:val="20"/>
        </w:rPr>
      </w:pPr>
      <w:r w:rsidRPr="0003415A">
        <w:rPr>
          <w:rFonts w:ascii="Book Antiqua" w:hAnsi="Book Antiqua" w:cs="Arial"/>
          <w:sz w:val="20"/>
          <w:szCs w:val="20"/>
        </w:rPr>
        <w:t>Dongtieh, Lower Nongrah,</w:t>
      </w:r>
    </w:p>
    <w:p w14:paraId="37BEFE04" w14:textId="77777777" w:rsidR="00D529BF" w:rsidRPr="0003415A" w:rsidRDefault="00D529BF" w:rsidP="00497A35">
      <w:pPr>
        <w:ind w:left="1134" w:firstLine="3"/>
        <w:jc w:val="both"/>
        <w:rPr>
          <w:rFonts w:ascii="Book Antiqua" w:hAnsi="Book Antiqua" w:cs="Arial"/>
          <w:sz w:val="20"/>
          <w:szCs w:val="20"/>
        </w:rPr>
      </w:pPr>
      <w:r w:rsidRPr="0003415A">
        <w:rPr>
          <w:rFonts w:ascii="Book Antiqua" w:hAnsi="Book Antiqua" w:cs="Arial"/>
          <w:sz w:val="20"/>
          <w:szCs w:val="20"/>
        </w:rPr>
        <w:t xml:space="preserve">Lapalang, Shillong – 793 006 (Meghalaya)     </w:t>
      </w:r>
    </w:p>
    <w:p w14:paraId="3523BEEA" w14:textId="77777777" w:rsidR="00D529BF" w:rsidRPr="0003415A" w:rsidRDefault="00D529BF" w:rsidP="00497A35">
      <w:pPr>
        <w:ind w:left="1134" w:firstLine="3"/>
        <w:jc w:val="both"/>
        <w:rPr>
          <w:rFonts w:ascii="Book Antiqua" w:hAnsi="Book Antiqua" w:cs="Arial"/>
          <w:b/>
          <w:bCs/>
          <w:color w:val="0000CC"/>
          <w:sz w:val="20"/>
          <w:szCs w:val="20"/>
          <w:lang w:val="en-GB"/>
        </w:rPr>
      </w:pPr>
      <w:r w:rsidRPr="0003415A">
        <w:rPr>
          <w:rFonts w:ascii="Book Antiqua" w:hAnsi="Book Antiqua" w:cs="Arial"/>
          <w:b/>
          <w:snapToGrid w:val="0"/>
          <w:sz w:val="20"/>
          <w:szCs w:val="20"/>
        </w:rPr>
        <w:t>Mobile:</w:t>
      </w:r>
      <w:r w:rsidRPr="0003415A">
        <w:rPr>
          <w:rFonts w:ascii="Book Antiqua" w:hAnsi="Book Antiqua" w:cs="Arial"/>
          <w:snapToGrid w:val="0"/>
          <w:sz w:val="20"/>
          <w:szCs w:val="20"/>
        </w:rPr>
        <w:t xml:space="preserve"> </w:t>
      </w:r>
      <w:r w:rsidRPr="0003415A">
        <w:rPr>
          <w:rFonts w:ascii="Book Antiqua" w:hAnsi="Book Antiqua" w:cs="Arial"/>
          <w:b/>
          <w:bCs/>
          <w:snapToGrid w:val="0"/>
          <w:color w:val="0000CC"/>
          <w:sz w:val="20"/>
          <w:szCs w:val="20"/>
        </w:rPr>
        <w:t xml:space="preserve">+91 7002775114/ +91 </w:t>
      </w:r>
      <w:r w:rsidRPr="0003415A">
        <w:rPr>
          <w:rFonts w:ascii="Book Antiqua" w:hAnsi="Book Antiqua" w:cs="Arial"/>
          <w:b/>
          <w:bCs/>
          <w:color w:val="0000CC"/>
          <w:sz w:val="20"/>
          <w:szCs w:val="20"/>
        </w:rPr>
        <w:t>8751050458.</w:t>
      </w:r>
    </w:p>
    <w:p w14:paraId="375FDA38" w14:textId="77777777" w:rsidR="00D529BF" w:rsidRPr="0003415A" w:rsidRDefault="00D529BF" w:rsidP="00D529BF">
      <w:pPr>
        <w:ind w:left="1080" w:hanging="1080"/>
        <w:jc w:val="both"/>
        <w:rPr>
          <w:rFonts w:ascii="Book Antiqua" w:hAnsi="Book Antiqua" w:cs="Arial"/>
          <w:sz w:val="20"/>
          <w:szCs w:val="20"/>
          <w:lang w:val="en-GB"/>
        </w:rPr>
      </w:pPr>
    </w:p>
    <w:p w14:paraId="73436D8F" w14:textId="3AA5F390" w:rsidR="00D529BF" w:rsidRPr="0003415A" w:rsidRDefault="00D529BF" w:rsidP="00D529BF">
      <w:pPr>
        <w:ind w:left="1080"/>
        <w:jc w:val="both"/>
        <w:rPr>
          <w:rStyle w:val="Hyperlink"/>
          <w:rFonts w:ascii="Book Antiqua" w:hAnsi="Book Antiqua" w:cs="Arial"/>
          <w:i/>
          <w:iCs/>
          <w:sz w:val="20"/>
          <w:szCs w:val="20"/>
          <w:lang w:val="en-GB"/>
        </w:rPr>
      </w:pPr>
      <w:r w:rsidRPr="0003415A">
        <w:rPr>
          <w:rFonts w:ascii="Book Antiqua" w:hAnsi="Book Antiqua" w:cs="Arial"/>
          <w:sz w:val="20"/>
          <w:szCs w:val="20"/>
          <w:lang w:val="en-GB"/>
        </w:rPr>
        <w:t>For more information on POWERGRID, visit our site at:</w:t>
      </w:r>
      <w:r w:rsidR="00ED4C0D">
        <w:rPr>
          <w:rFonts w:ascii="Book Antiqua" w:hAnsi="Book Antiqua" w:cs="Arial"/>
          <w:sz w:val="20"/>
          <w:szCs w:val="20"/>
          <w:lang w:val="en-GB"/>
        </w:rPr>
        <w:t xml:space="preserve"> </w:t>
      </w:r>
      <w:hyperlink r:id="rId16" w:history="1">
        <w:r w:rsidR="00ED4C0D" w:rsidRPr="0070590A">
          <w:rPr>
            <w:rStyle w:val="Hyperlink"/>
            <w:rFonts w:ascii="Book Antiqua" w:hAnsi="Book Antiqua" w:cs="Arial"/>
            <w:i/>
            <w:iCs/>
            <w:sz w:val="20"/>
            <w:szCs w:val="20"/>
            <w:lang w:val="en-GB"/>
          </w:rPr>
          <w:t>http://www.powergrid</w:t>
        </w:r>
      </w:hyperlink>
      <w:r w:rsidRPr="0003415A">
        <w:rPr>
          <w:rStyle w:val="Hyperlink"/>
          <w:rFonts w:ascii="Book Antiqua" w:hAnsi="Book Antiqua" w:cs="Arial"/>
          <w:i/>
          <w:iCs/>
          <w:sz w:val="20"/>
          <w:szCs w:val="20"/>
          <w:lang w:val="en-GB"/>
        </w:rPr>
        <w:t>.in</w:t>
      </w:r>
    </w:p>
    <w:p w14:paraId="7CCEF145" w14:textId="77777777" w:rsidR="00D529BF" w:rsidRPr="0003415A" w:rsidRDefault="00D529BF" w:rsidP="00D529BF">
      <w:pPr>
        <w:ind w:left="1080"/>
        <w:jc w:val="both"/>
        <w:rPr>
          <w:rFonts w:ascii="Book Antiqua" w:hAnsi="Book Antiqua" w:cs="Arial"/>
          <w:i/>
          <w:iCs/>
          <w:sz w:val="20"/>
          <w:szCs w:val="20"/>
          <w:lang w:val="en-GB"/>
        </w:rPr>
      </w:pPr>
    </w:p>
    <w:p w14:paraId="2A0ADAAE" w14:textId="77777777" w:rsidR="00D529BF" w:rsidRPr="0003415A" w:rsidRDefault="00D529BF" w:rsidP="00D529BF">
      <w:pPr>
        <w:ind w:left="1080" w:hanging="1080"/>
        <w:jc w:val="both"/>
        <w:rPr>
          <w:rStyle w:val="Hyperlink"/>
          <w:rFonts w:ascii="Book Antiqua" w:hAnsi="Book Antiqua"/>
          <w:iCs/>
          <w:color w:val="auto"/>
          <w:sz w:val="20"/>
          <w:szCs w:val="20"/>
          <w:u w:val="none"/>
          <w:lang w:val="en-GB"/>
        </w:rPr>
      </w:pPr>
    </w:p>
    <w:p w14:paraId="7D740D5D" w14:textId="77777777" w:rsidR="00D529BF" w:rsidRPr="0003415A" w:rsidRDefault="00D529BF" w:rsidP="00D529BF">
      <w:pPr>
        <w:ind w:left="1080" w:hanging="1080"/>
        <w:jc w:val="both"/>
        <w:rPr>
          <w:rStyle w:val="Hyperlink"/>
          <w:rFonts w:ascii="Book Antiqua" w:hAnsi="Book Antiqua"/>
          <w:iCs/>
          <w:color w:val="auto"/>
          <w:sz w:val="20"/>
          <w:szCs w:val="20"/>
          <w:u w:val="none"/>
          <w:lang w:val="en-GB"/>
        </w:rPr>
      </w:pPr>
      <w:r w:rsidRPr="0003415A">
        <w:rPr>
          <w:rStyle w:val="Hyperlink"/>
          <w:rFonts w:ascii="Book Antiqua" w:hAnsi="Book Antiqua"/>
          <w:iCs/>
          <w:color w:val="auto"/>
          <w:sz w:val="20"/>
          <w:szCs w:val="20"/>
          <w:u w:val="none"/>
          <w:lang w:val="en-GB"/>
        </w:rPr>
        <w:t>12.0</w:t>
      </w:r>
      <w:r w:rsidRPr="0003415A">
        <w:rPr>
          <w:rStyle w:val="Hyperlink"/>
          <w:rFonts w:ascii="Book Antiqua" w:hAnsi="Book Antiqua"/>
          <w:iCs/>
          <w:color w:val="auto"/>
          <w:sz w:val="20"/>
          <w:szCs w:val="20"/>
          <w:u w:val="none"/>
          <w:lang w:val="en-GB"/>
        </w:rPr>
        <w:tab/>
        <w:t>Bidders are requested to open the following link for pre</w:t>
      </w:r>
      <w:permStart w:id="1226925467" w:edGrp="everyone"/>
      <w:permEnd w:id="1226925467"/>
      <w:r w:rsidRPr="0003415A">
        <w:rPr>
          <w:rStyle w:val="Hyperlink"/>
          <w:rFonts w:ascii="Book Antiqua" w:hAnsi="Book Antiqua"/>
          <w:iCs/>
          <w:color w:val="auto"/>
          <w:sz w:val="20"/>
          <w:szCs w:val="20"/>
          <w:u w:val="none"/>
          <w:lang w:val="en-GB"/>
        </w:rPr>
        <w:t>-requisite system settings of PRANIT portal and manual/video tutorial regarding information for bid submission:</w:t>
      </w:r>
    </w:p>
    <w:p w14:paraId="6831A5EA" w14:textId="77777777" w:rsidR="00D529BF" w:rsidRPr="0003415A" w:rsidRDefault="00D529BF" w:rsidP="00D529BF">
      <w:pPr>
        <w:ind w:left="1080" w:hanging="1080"/>
        <w:jc w:val="both"/>
        <w:rPr>
          <w:rStyle w:val="Hyperlink"/>
          <w:rFonts w:ascii="Book Antiqua" w:hAnsi="Book Antiqua"/>
          <w:iCs/>
          <w:color w:val="auto"/>
          <w:sz w:val="20"/>
          <w:szCs w:val="20"/>
          <w:u w:val="none"/>
          <w:lang w:val="en-GB"/>
        </w:rPr>
      </w:pPr>
    </w:p>
    <w:p w14:paraId="53B6E909" w14:textId="6BD15F53" w:rsidR="00D529BF" w:rsidRPr="0003415A" w:rsidRDefault="00000000" w:rsidP="00D529BF">
      <w:pPr>
        <w:ind w:left="1080"/>
        <w:jc w:val="both"/>
        <w:rPr>
          <w:rStyle w:val="Hyperlink"/>
          <w:rFonts w:ascii="Book Antiqua" w:hAnsi="Book Antiqua"/>
          <w:iCs/>
          <w:color w:val="auto"/>
          <w:sz w:val="20"/>
          <w:szCs w:val="20"/>
          <w:u w:val="none"/>
          <w:lang w:val="en-GB"/>
        </w:rPr>
      </w:pPr>
      <w:hyperlink r:id="rId17" w:history="1">
        <w:r w:rsidR="00D529BF" w:rsidRPr="0003415A">
          <w:rPr>
            <w:rStyle w:val="Hyperlink"/>
            <w:rFonts w:ascii="Book Antiqua" w:hAnsi="Book Antiqua"/>
            <w:iCs/>
            <w:sz w:val="20"/>
            <w:szCs w:val="20"/>
            <w:lang w:val="en-GB"/>
          </w:rPr>
          <w:t>https://etender.powergrid.in/new_logon2/User_Help_Menu.html</w:t>
        </w:r>
      </w:hyperlink>
    </w:p>
    <w:p w14:paraId="2B16CEBE" w14:textId="77777777" w:rsidR="00D529BF" w:rsidRPr="0003415A" w:rsidRDefault="00D529BF" w:rsidP="00D529BF">
      <w:pPr>
        <w:tabs>
          <w:tab w:val="left" w:pos="1035"/>
        </w:tabs>
        <w:ind w:left="1080" w:hanging="1080"/>
        <w:jc w:val="both"/>
        <w:rPr>
          <w:rStyle w:val="Hyperlink"/>
          <w:rFonts w:ascii="Book Antiqua" w:hAnsi="Book Antiqua"/>
          <w:iCs/>
          <w:color w:val="auto"/>
          <w:sz w:val="20"/>
          <w:szCs w:val="20"/>
          <w:u w:val="none"/>
          <w:lang w:val="en-GB"/>
        </w:rPr>
      </w:pPr>
      <w:r w:rsidRPr="0003415A">
        <w:rPr>
          <w:rStyle w:val="Hyperlink"/>
          <w:rFonts w:ascii="Book Antiqua" w:hAnsi="Book Antiqua"/>
          <w:iCs/>
          <w:color w:val="auto"/>
          <w:sz w:val="20"/>
          <w:szCs w:val="20"/>
          <w:u w:val="none"/>
          <w:lang w:val="en-GB"/>
        </w:rPr>
        <w:tab/>
      </w:r>
    </w:p>
    <w:p w14:paraId="25062C03" w14:textId="77777777" w:rsidR="00D529BF" w:rsidRPr="0003415A" w:rsidRDefault="00D529BF" w:rsidP="00D529BF">
      <w:pPr>
        <w:ind w:left="1080"/>
        <w:jc w:val="both"/>
        <w:rPr>
          <w:rStyle w:val="Hyperlink"/>
          <w:rFonts w:ascii="Book Antiqua" w:hAnsi="Book Antiqua"/>
          <w:iCs/>
          <w:color w:val="auto"/>
          <w:sz w:val="20"/>
          <w:szCs w:val="20"/>
          <w:u w:val="none"/>
          <w:lang w:val="en-GB"/>
        </w:rPr>
      </w:pPr>
      <w:r w:rsidRPr="0003415A">
        <w:rPr>
          <w:rStyle w:val="Hyperlink"/>
          <w:rFonts w:ascii="Book Antiqua" w:hAnsi="Book Antiqua"/>
          <w:iCs/>
          <w:color w:val="auto"/>
          <w:sz w:val="20"/>
          <w:szCs w:val="20"/>
          <w:u w:val="none"/>
          <w:lang w:val="en-GB"/>
        </w:rPr>
        <w:t xml:space="preserve">In case any technical issue remains unresolved, Bidder may contact the ERP SRM Helpdesk support as per the details below:  </w:t>
      </w:r>
    </w:p>
    <w:p w14:paraId="78D33286" w14:textId="77777777" w:rsidR="00D529BF" w:rsidRPr="0003415A" w:rsidRDefault="00D529BF" w:rsidP="00D529BF">
      <w:pPr>
        <w:ind w:left="1080"/>
        <w:jc w:val="both"/>
        <w:rPr>
          <w:rFonts w:ascii="Book Antiqua" w:hAnsi="Book Antiqua"/>
          <w:iCs/>
          <w:sz w:val="20"/>
          <w:szCs w:val="20"/>
          <w:lang w:val="en-GB"/>
        </w:rPr>
      </w:pPr>
    </w:p>
    <w:tbl>
      <w:tblPr>
        <w:tblW w:w="4417" w:type="pct"/>
        <w:tblInd w:w="1083" w:type="dxa"/>
        <w:shd w:val="clear" w:color="auto" w:fill="FFFFFF"/>
        <w:tblCellMar>
          <w:top w:w="30" w:type="dxa"/>
          <w:left w:w="30" w:type="dxa"/>
          <w:bottom w:w="30" w:type="dxa"/>
          <w:right w:w="30" w:type="dxa"/>
        </w:tblCellMar>
        <w:tblLook w:val="04A0" w:firstRow="1" w:lastRow="0" w:firstColumn="1" w:lastColumn="0" w:noHBand="0" w:noVBand="1"/>
      </w:tblPr>
      <w:tblGrid>
        <w:gridCol w:w="8428"/>
      </w:tblGrid>
      <w:tr w:rsidR="00D529BF" w:rsidRPr="0003415A" w14:paraId="73E4D881" w14:textId="77777777" w:rsidTr="00504105">
        <w:trPr>
          <w:trHeight w:val="107"/>
        </w:trPr>
        <w:tc>
          <w:tcPr>
            <w:tcW w:w="5000" w:type="pct"/>
            <w:tcBorders>
              <w:top w:val="single" w:sz="6" w:space="0" w:color="94AAC2"/>
              <w:left w:val="single" w:sz="6" w:space="0" w:color="94AAC2"/>
              <w:bottom w:val="single" w:sz="6" w:space="0" w:color="94AAC2"/>
              <w:right w:val="single" w:sz="6" w:space="0" w:color="94AAC2"/>
            </w:tcBorders>
            <w:shd w:val="clear" w:color="auto" w:fill="BAD2E8"/>
            <w:tcMar>
              <w:top w:w="90" w:type="dxa"/>
              <w:left w:w="90" w:type="dxa"/>
              <w:bottom w:w="90" w:type="dxa"/>
              <w:right w:w="90" w:type="dxa"/>
            </w:tcMar>
            <w:hideMark/>
          </w:tcPr>
          <w:p w14:paraId="59462ACD" w14:textId="77777777" w:rsidR="00D529BF" w:rsidRPr="0003415A" w:rsidRDefault="00D529BF" w:rsidP="00504105">
            <w:pPr>
              <w:jc w:val="center"/>
              <w:rPr>
                <w:rFonts w:ascii="Book Antiqua" w:hAnsi="Book Antiqua" w:cs="Arial"/>
                <w:color w:val="000000"/>
                <w:sz w:val="20"/>
                <w:szCs w:val="20"/>
              </w:rPr>
            </w:pPr>
            <w:r w:rsidRPr="0003415A">
              <w:rPr>
                <w:rFonts w:ascii="Book Antiqua" w:hAnsi="Book Antiqua" w:cs="Arial"/>
                <w:i/>
                <w:iCs/>
                <w:sz w:val="20"/>
                <w:szCs w:val="20"/>
              </w:rPr>
              <w:tab/>
            </w:r>
            <w:r w:rsidRPr="0003415A">
              <w:rPr>
                <w:rFonts w:ascii="Book Antiqua" w:hAnsi="Book Antiqua" w:cs="Arial"/>
                <w:b/>
                <w:bCs/>
                <w:color w:val="000000"/>
                <w:sz w:val="20"/>
                <w:szCs w:val="20"/>
              </w:rPr>
              <w:t>Helpdesk Details</w:t>
            </w:r>
          </w:p>
        </w:tc>
      </w:tr>
      <w:tr w:rsidR="00D529BF" w:rsidRPr="0003415A" w14:paraId="2F76863C" w14:textId="77777777" w:rsidTr="00504105">
        <w:trPr>
          <w:trHeight w:val="1160"/>
        </w:trPr>
        <w:tc>
          <w:tcPr>
            <w:tcW w:w="5000" w:type="pct"/>
            <w:tcBorders>
              <w:top w:val="single" w:sz="6" w:space="0" w:color="94AAC2"/>
              <w:left w:val="single" w:sz="6" w:space="0" w:color="94AAC2"/>
              <w:bottom w:val="single" w:sz="6" w:space="0" w:color="94AAC2"/>
              <w:right w:val="single" w:sz="6" w:space="0" w:color="94AAC2"/>
            </w:tcBorders>
            <w:shd w:val="clear" w:color="auto" w:fill="FFFFFF"/>
            <w:tcMar>
              <w:top w:w="90" w:type="dxa"/>
              <w:left w:w="90" w:type="dxa"/>
              <w:bottom w:w="90" w:type="dxa"/>
              <w:right w:w="90" w:type="dxa"/>
            </w:tcMar>
            <w:hideMark/>
          </w:tcPr>
          <w:p w14:paraId="2D52CB7E" w14:textId="77777777" w:rsidR="00D529BF" w:rsidRPr="0003415A" w:rsidRDefault="00D529BF" w:rsidP="00D529BF">
            <w:pPr>
              <w:numPr>
                <w:ilvl w:val="0"/>
                <w:numId w:val="25"/>
              </w:numPr>
              <w:spacing w:before="100" w:beforeAutospacing="1" w:after="100" w:afterAutospacing="1"/>
              <w:rPr>
                <w:rFonts w:ascii="Book Antiqua" w:hAnsi="Book Antiqua" w:cs="Arial"/>
                <w:color w:val="000000"/>
                <w:sz w:val="20"/>
                <w:szCs w:val="20"/>
              </w:rPr>
            </w:pPr>
            <w:r w:rsidRPr="0003415A">
              <w:rPr>
                <w:rFonts w:ascii="Book Antiqua" w:hAnsi="Book Antiqua" w:cs="Arial"/>
                <w:color w:val="000000"/>
                <w:sz w:val="20"/>
                <w:szCs w:val="20"/>
              </w:rPr>
              <w:t>PRANIT Helpdesk Number - 0124-2823456 / 0124-5063900</w:t>
            </w:r>
          </w:p>
          <w:p w14:paraId="5C5579B6" w14:textId="77777777" w:rsidR="00D529BF" w:rsidRPr="0003415A" w:rsidRDefault="00D529BF" w:rsidP="00D529BF">
            <w:pPr>
              <w:numPr>
                <w:ilvl w:val="0"/>
                <w:numId w:val="25"/>
              </w:numPr>
              <w:spacing w:before="100" w:beforeAutospacing="1" w:after="100" w:afterAutospacing="1"/>
              <w:rPr>
                <w:rFonts w:ascii="Book Antiqua" w:hAnsi="Book Antiqua" w:cs="Arial"/>
                <w:color w:val="000000"/>
                <w:sz w:val="20"/>
                <w:szCs w:val="20"/>
              </w:rPr>
            </w:pPr>
            <w:r w:rsidRPr="0003415A">
              <w:rPr>
                <w:rFonts w:ascii="Book Antiqua" w:hAnsi="Book Antiqua" w:cs="Arial"/>
                <w:color w:val="000000"/>
                <w:sz w:val="20"/>
                <w:szCs w:val="20"/>
              </w:rPr>
              <w:t>Working Time - 09.30 am to 05.30 pm</w:t>
            </w:r>
          </w:p>
          <w:p w14:paraId="562B2C42" w14:textId="77777777" w:rsidR="00D529BF" w:rsidRPr="0003415A" w:rsidRDefault="00D529BF" w:rsidP="00D529BF">
            <w:pPr>
              <w:numPr>
                <w:ilvl w:val="0"/>
                <w:numId w:val="25"/>
              </w:numPr>
              <w:spacing w:before="100" w:beforeAutospacing="1" w:after="100" w:afterAutospacing="1"/>
              <w:rPr>
                <w:rFonts w:ascii="Book Antiqua" w:hAnsi="Book Antiqua" w:cs="Arial"/>
                <w:color w:val="000000"/>
                <w:sz w:val="20"/>
                <w:szCs w:val="20"/>
              </w:rPr>
            </w:pPr>
            <w:r w:rsidRPr="0003415A">
              <w:rPr>
                <w:rFonts w:ascii="Book Antiqua" w:hAnsi="Book Antiqua" w:cs="Arial"/>
                <w:color w:val="000000"/>
                <w:sz w:val="20"/>
                <w:szCs w:val="20"/>
              </w:rPr>
              <w:t>Working days - Monday to Friday</w:t>
            </w:r>
          </w:p>
          <w:p w14:paraId="514DC474" w14:textId="5214E31F" w:rsidR="00D529BF" w:rsidRPr="0003415A" w:rsidRDefault="00000000" w:rsidP="00D529BF">
            <w:pPr>
              <w:numPr>
                <w:ilvl w:val="0"/>
                <w:numId w:val="25"/>
              </w:numPr>
              <w:spacing w:before="100" w:beforeAutospacing="1" w:after="100" w:afterAutospacing="1"/>
              <w:rPr>
                <w:rFonts w:ascii="Book Antiqua" w:hAnsi="Book Antiqua" w:cs="Arial"/>
                <w:color w:val="000000"/>
                <w:sz w:val="20"/>
                <w:szCs w:val="20"/>
              </w:rPr>
            </w:pPr>
            <w:hyperlink r:id="rId18" w:history="1">
              <w:r w:rsidR="00D529BF" w:rsidRPr="0003415A">
                <w:rPr>
                  <w:rStyle w:val="Hyperlink"/>
                  <w:rFonts w:ascii="Book Antiqua" w:hAnsi="Book Antiqua" w:cs="Arial"/>
                  <w:sz w:val="20"/>
                  <w:szCs w:val="20"/>
                </w:rPr>
                <w:t>Holiday calendar</w:t>
              </w:r>
            </w:hyperlink>
            <w:r w:rsidR="00D529BF" w:rsidRPr="0003415A">
              <w:rPr>
                <w:rFonts w:ascii="Book Antiqua" w:hAnsi="Book Antiqua" w:cs="Arial"/>
                <w:color w:val="000000"/>
                <w:sz w:val="20"/>
                <w:szCs w:val="20"/>
              </w:rPr>
              <w:t> of POWERGRID Corporate office Gurgaon shall be followed.</w:t>
            </w:r>
          </w:p>
        </w:tc>
      </w:tr>
    </w:tbl>
    <w:p w14:paraId="71087B71" w14:textId="77777777" w:rsidR="00D529BF" w:rsidRPr="0003415A" w:rsidRDefault="00D529BF" w:rsidP="00D529BF">
      <w:pPr>
        <w:ind w:left="1080"/>
        <w:jc w:val="both"/>
        <w:rPr>
          <w:rStyle w:val="Hyperlink"/>
          <w:rFonts w:ascii="Book Antiqua" w:hAnsi="Book Antiqua"/>
          <w:i/>
          <w:iCs/>
          <w:color w:val="auto"/>
          <w:sz w:val="20"/>
          <w:szCs w:val="20"/>
        </w:rPr>
      </w:pPr>
    </w:p>
    <w:p w14:paraId="6D74A179" w14:textId="77777777" w:rsidR="00D529BF" w:rsidRPr="0003415A" w:rsidRDefault="00D529BF" w:rsidP="00D529BF">
      <w:pPr>
        <w:ind w:left="1080"/>
        <w:jc w:val="both"/>
        <w:rPr>
          <w:rStyle w:val="Hyperlink"/>
          <w:rFonts w:ascii="Book Antiqua" w:hAnsi="Book Antiqua"/>
          <w:iCs/>
          <w:color w:val="auto"/>
          <w:sz w:val="20"/>
          <w:szCs w:val="20"/>
          <w:u w:val="none"/>
          <w:lang w:val="en-GB"/>
        </w:rPr>
      </w:pPr>
      <w:r w:rsidRPr="0003415A">
        <w:rPr>
          <w:rStyle w:val="Hyperlink"/>
          <w:rFonts w:ascii="Book Antiqua" w:hAnsi="Book Antiqua"/>
          <w:iCs/>
          <w:color w:val="auto"/>
          <w:sz w:val="20"/>
          <w:szCs w:val="20"/>
          <w:u w:val="none"/>
          <w:lang w:val="en-GB"/>
        </w:rPr>
        <w:t>Bidders are advised to contact the Helpdesk minimum 2 working days before Bid Submission Deadline for assistance.</w:t>
      </w:r>
    </w:p>
    <w:p w14:paraId="2E638FE0" w14:textId="77777777" w:rsidR="00D529BF" w:rsidRPr="0003415A" w:rsidRDefault="00D529BF" w:rsidP="00D529BF">
      <w:pPr>
        <w:jc w:val="both"/>
        <w:rPr>
          <w:rStyle w:val="Hyperlink"/>
          <w:rFonts w:ascii="Book Antiqua" w:hAnsi="Book Antiqua"/>
          <w:iCs/>
          <w:color w:val="auto"/>
          <w:sz w:val="20"/>
          <w:szCs w:val="20"/>
          <w:u w:val="none"/>
          <w:lang w:val="en-GB"/>
        </w:rPr>
      </w:pPr>
    </w:p>
    <w:p w14:paraId="3C935406" w14:textId="77777777" w:rsidR="00D529BF" w:rsidRPr="0003415A" w:rsidRDefault="00D529BF" w:rsidP="00D529BF">
      <w:pPr>
        <w:ind w:right="-540"/>
        <w:jc w:val="both"/>
        <w:rPr>
          <w:rFonts w:ascii="Book Antiqua" w:hAnsi="Book Antiqua" w:cs="Arial"/>
          <w:b/>
          <w:bCs/>
          <w:color w:val="FF0000"/>
          <w:sz w:val="20"/>
          <w:szCs w:val="20"/>
          <w:lang w:val="en-GB"/>
        </w:rPr>
      </w:pPr>
      <w:bookmarkStart w:id="5" w:name="_Hlk78535830"/>
      <w:r w:rsidRPr="0003415A">
        <w:rPr>
          <w:rFonts w:ascii="Book Antiqua" w:hAnsi="Book Antiqua" w:cs="Arial"/>
          <w:b/>
          <w:bCs/>
          <w:color w:val="FF0000"/>
          <w:sz w:val="20"/>
          <w:szCs w:val="20"/>
          <w:u w:val="single"/>
          <w:lang w:val="en-GB"/>
        </w:rPr>
        <w:t>Note-</w:t>
      </w:r>
      <w:r w:rsidRPr="0003415A">
        <w:rPr>
          <w:rFonts w:ascii="Book Antiqua" w:hAnsi="Book Antiqua" w:cs="Arial"/>
          <w:b/>
          <w:bCs/>
          <w:color w:val="FF0000"/>
          <w:sz w:val="20"/>
          <w:szCs w:val="20"/>
          <w:lang w:val="en-GB"/>
        </w:rPr>
        <w:tab/>
      </w:r>
      <w:r w:rsidRPr="0003415A">
        <w:rPr>
          <w:rFonts w:ascii="Book Antiqua" w:hAnsi="Book Antiqua"/>
          <w:color w:val="FF0000"/>
          <w:spacing w:val="-2"/>
          <w:sz w:val="20"/>
          <w:szCs w:val="20"/>
        </w:rPr>
        <w:t>At the time of submission of the bid, Bidders are required to make sure that:</w:t>
      </w:r>
    </w:p>
    <w:p w14:paraId="7B0B473D" w14:textId="77777777" w:rsidR="00D529BF" w:rsidRPr="0003415A" w:rsidRDefault="00D529BF" w:rsidP="00D529BF">
      <w:pPr>
        <w:rPr>
          <w:rFonts w:ascii="Book Antiqua" w:hAnsi="Book Antiqua" w:cs="Arial"/>
          <w:b/>
          <w:bCs/>
          <w:color w:val="FF0000"/>
          <w:sz w:val="20"/>
          <w:szCs w:val="20"/>
          <w:lang w:val="en-GB"/>
        </w:rPr>
      </w:pPr>
    </w:p>
    <w:p w14:paraId="7AB8DFED" w14:textId="77777777" w:rsidR="00D529BF" w:rsidRPr="0003415A" w:rsidRDefault="00D529BF" w:rsidP="00D529BF">
      <w:pPr>
        <w:pStyle w:val="ListParagraph"/>
        <w:numPr>
          <w:ilvl w:val="0"/>
          <w:numId w:val="23"/>
        </w:numPr>
        <w:ind w:left="1170" w:right="-540" w:hanging="450"/>
        <w:jc w:val="both"/>
        <w:rPr>
          <w:rFonts w:ascii="Book Antiqua" w:hAnsi="Book Antiqua"/>
          <w:color w:val="FF0000"/>
          <w:spacing w:val="-2"/>
          <w:sz w:val="20"/>
        </w:rPr>
      </w:pPr>
      <w:r w:rsidRPr="0003415A">
        <w:rPr>
          <w:rFonts w:ascii="Book Antiqua" w:hAnsi="Book Antiqua"/>
          <w:color w:val="FF0000"/>
          <w:spacing w:val="-2"/>
          <w:sz w:val="20"/>
        </w:rPr>
        <w:t xml:space="preserve">The </w:t>
      </w:r>
      <w:bookmarkStart w:id="6" w:name="_Hlk78535697"/>
      <w:r w:rsidRPr="0003415A">
        <w:rPr>
          <w:rFonts w:ascii="Book Antiqua" w:hAnsi="Book Antiqua"/>
          <w:color w:val="FF0000"/>
          <w:spacing w:val="-2"/>
          <w:sz w:val="20"/>
        </w:rPr>
        <w:t xml:space="preserve">First Envelope excel with file named </w:t>
      </w:r>
      <w:r w:rsidRPr="0003415A">
        <w:rPr>
          <w:rFonts w:ascii="Book Antiqua" w:hAnsi="Book Antiqua"/>
          <w:b/>
          <w:bCs/>
          <w:color w:val="FF0000"/>
          <w:spacing w:val="-2"/>
          <w:sz w:val="20"/>
        </w:rPr>
        <w:t xml:space="preserve">“First Envelope and Bid Forms” </w:t>
      </w:r>
      <w:r w:rsidRPr="0003415A">
        <w:rPr>
          <w:rFonts w:ascii="Book Antiqua" w:hAnsi="Book Antiqua"/>
          <w:color w:val="FF0000"/>
          <w:spacing w:val="-2"/>
          <w:sz w:val="20"/>
        </w:rPr>
        <w:t>must be uploaded alonwith the bid</w:t>
      </w:r>
      <w:bookmarkEnd w:id="6"/>
      <w:r w:rsidRPr="0003415A">
        <w:rPr>
          <w:rFonts w:ascii="Book Antiqua" w:hAnsi="Book Antiqua"/>
          <w:color w:val="FF0000"/>
          <w:spacing w:val="-2"/>
          <w:sz w:val="20"/>
        </w:rPr>
        <w:t xml:space="preserve">. </w:t>
      </w:r>
    </w:p>
    <w:p w14:paraId="21736F2D" w14:textId="77777777" w:rsidR="00D529BF" w:rsidRPr="0003415A" w:rsidRDefault="00D529BF" w:rsidP="00D529BF">
      <w:pPr>
        <w:jc w:val="both"/>
        <w:rPr>
          <w:rFonts w:ascii="Book Antiqua" w:hAnsi="Book Antiqua"/>
          <w:color w:val="FF0000"/>
          <w:spacing w:val="-2"/>
          <w:sz w:val="20"/>
          <w:szCs w:val="20"/>
        </w:rPr>
      </w:pPr>
    </w:p>
    <w:p w14:paraId="647CD05C" w14:textId="77777777" w:rsidR="00D529BF" w:rsidRPr="0003415A" w:rsidRDefault="00D529BF" w:rsidP="00D529BF">
      <w:pPr>
        <w:pStyle w:val="ListParagraph"/>
        <w:numPr>
          <w:ilvl w:val="0"/>
          <w:numId w:val="23"/>
        </w:numPr>
        <w:ind w:left="1170" w:right="-540" w:hanging="450"/>
        <w:jc w:val="both"/>
        <w:rPr>
          <w:rFonts w:ascii="Book Antiqua" w:hAnsi="Book Antiqua" w:cs="Arial"/>
          <w:b/>
          <w:bCs/>
          <w:color w:val="FF0000"/>
          <w:sz w:val="20"/>
          <w:lang w:val="en-GB"/>
        </w:rPr>
      </w:pPr>
      <w:r w:rsidRPr="0003415A">
        <w:rPr>
          <w:rFonts w:ascii="Book Antiqua" w:hAnsi="Book Antiqua"/>
          <w:color w:val="FF0000"/>
          <w:spacing w:val="-2"/>
          <w:sz w:val="20"/>
        </w:rPr>
        <w:t xml:space="preserve">The </w:t>
      </w:r>
      <w:bookmarkStart w:id="7" w:name="_Hlk78535766"/>
      <w:r w:rsidRPr="0003415A">
        <w:rPr>
          <w:rFonts w:ascii="Book Antiqua" w:hAnsi="Book Antiqua"/>
          <w:color w:val="FF0000"/>
          <w:spacing w:val="-2"/>
          <w:sz w:val="20"/>
        </w:rPr>
        <w:t xml:space="preserve">Second Envelope excel with file named </w:t>
      </w:r>
      <w:r w:rsidRPr="0003415A">
        <w:rPr>
          <w:rFonts w:ascii="Book Antiqua" w:hAnsi="Book Antiqua"/>
          <w:b/>
          <w:bCs/>
          <w:color w:val="FF0000"/>
          <w:spacing w:val="-2"/>
          <w:sz w:val="20"/>
        </w:rPr>
        <w:t>“Price_schedule”</w:t>
      </w:r>
      <w:r w:rsidRPr="0003415A">
        <w:rPr>
          <w:rFonts w:ascii="Book Antiqua" w:hAnsi="Book Antiqua"/>
          <w:color w:val="FF0000"/>
          <w:spacing w:val="-2"/>
          <w:sz w:val="20"/>
        </w:rPr>
        <w:t xml:space="preserve"> must be uploaded alongwith the bid</w:t>
      </w:r>
      <w:bookmarkEnd w:id="7"/>
      <w:r w:rsidRPr="0003415A">
        <w:rPr>
          <w:rFonts w:ascii="Book Antiqua" w:hAnsi="Book Antiqua"/>
          <w:color w:val="FF0000"/>
          <w:spacing w:val="-2"/>
          <w:sz w:val="20"/>
        </w:rPr>
        <w:t>.</w:t>
      </w:r>
    </w:p>
    <w:p w14:paraId="23525069" w14:textId="77777777" w:rsidR="00D529BF" w:rsidRPr="0003415A" w:rsidRDefault="00D529BF" w:rsidP="00D529BF">
      <w:pPr>
        <w:jc w:val="center"/>
        <w:rPr>
          <w:rFonts w:ascii="Book Antiqua" w:hAnsi="Book Antiqua" w:cs="Arial"/>
          <w:b/>
          <w:bCs/>
          <w:sz w:val="20"/>
          <w:szCs w:val="20"/>
          <w:lang w:val="en-GB"/>
        </w:rPr>
      </w:pPr>
    </w:p>
    <w:p w14:paraId="27E390B5" w14:textId="434340A1" w:rsidR="00D529BF" w:rsidRDefault="00D529BF" w:rsidP="00D529BF">
      <w:pPr>
        <w:ind w:right="-540"/>
        <w:jc w:val="both"/>
        <w:rPr>
          <w:rFonts w:ascii="Book Antiqua" w:hAnsi="Book Antiqua" w:cs="Arial"/>
          <w:b/>
          <w:bCs/>
          <w:color w:val="FF0000"/>
          <w:sz w:val="20"/>
          <w:szCs w:val="20"/>
          <w:lang w:val="en-GB"/>
        </w:rPr>
      </w:pPr>
      <w:r w:rsidRPr="0003415A">
        <w:rPr>
          <w:rFonts w:ascii="Book Antiqua" w:hAnsi="Book Antiqua" w:cs="Arial"/>
          <w:b/>
          <w:bCs/>
          <w:color w:val="FF0000"/>
          <w:sz w:val="20"/>
          <w:szCs w:val="20"/>
          <w:lang w:val="en-GB"/>
        </w:rPr>
        <w:t>As per the provisions of the portal, it is mandatory to upload aforesaid excel files with titled as indicated above (</w:t>
      </w:r>
      <w:r w:rsidRPr="0003415A">
        <w:rPr>
          <w:rFonts w:ascii="Book Antiqua" w:hAnsi="Book Antiqua" w:cs="Arial"/>
          <w:b/>
          <w:bCs/>
          <w:i/>
          <w:iCs/>
          <w:color w:val="FF0000"/>
          <w:sz w:val="20"/>
          <w:szCs w:val="20"/>
          <w:lang w:val="en-GB"/>
        </w:rPr>
        <w:t xml:space="preserve">Bidders may refer user manuals at the portal </w:t>
      </w:r>
      <w:hyperlink r:id="rId19" w:history="1">
        <w:r w:rsidRPr="0003415A">
          <w:rPr>
            <w:rStyle w:val="Hyperlink"/>
            <w:rFonts w:ascii="Book Antiqua" w:hAnsi="Book Antiqua" w:cs="Arial"/>
            <w:b/>
            <w:bCs/>
            <w:i/>
            <w:iCs/>
            <w:color w:val="FF0000"/>
            <w:sz w:val="20"/>
            <w:szCs w:val="20"/>
            <w:lang w:val="en-GB"/>
          </w:rPr>
          <w:t>https://etender.powergrid.in</w:t>
        </w:r>
      </w:hyperlink>
      <w:r w:rsidRPr="0003415A">
        <w:rPr>
          <w:rFonts w:ascii="Book Antiqua" w:hAnsi="Book Antiqua" w:cs="Arial"/>
          <w:b/>
          <w:bCs/>
          <w:i/>
          <w:iCs/>
          <w:color w:val="FF0000"/>
          <w:sz w:val="20"/>
          <w:szCs w:val="20"/>
          <w:lang w:val="en-GB"/>
        </w:rPr>
        <w:t xml:space="preserve"> regarding submission of bid</w:t>
      </w:r>
      <w:r w:rsidRPr="0003415A">
        <w:rPr>
          <w:rFonts w:ascii="Book Antiqua" w:hAnsi="Book Antiqua" w:cs="Arial"/>
          <w:b/>
          <w:bCs/>
          <w:color w:val="FF0000"/>
          <w:sz w:val="20"/>
          <w:szCs w:val="20"/>
          <w:lang w:val="en-GB"/>
        </w:rPr>
        <w:t xml:space="preserve">). </w:t>
      </w:r>
      <w:bookmarkEnd w:id="5"/>
    </w:p>
    <w:p w14:paraId="69ADBE06" w14:textId="77777777" w:rsidR="00D529BF" w:rsidRDefault="00D529BF" w:rsidP="00D529BF">
      <w:pPr>
        <w:ind w:right="-540"/>
        <w:jc w:val="both"/>
        <w:rPr>
          <w:rFonts w:ascii="Book Antiqua" w:hAnsi="Book Antiqua" w:cs="Arial"/>
          <w:b/>
          <w:bCs/>
          <w:color w:val="FF0000"/>
          <w:sz w:val="20"/>
          <w:szCs w:val="20"/>
          <w:lang w:val="en-GB"/>
        </w:rPr>
      </w:pPr>
    </w:p>
    <w:p w14:paraId="446E9F7D" w14:textId="77777777" w:rsidR="00D529BF" w:rsidRPr="0003415A" w:rsidRDefault="00D529BF" w:rsidP="00D529BF">
      <w:pPr>
        <w:ind w:right="-540"/>
        <w:jc w:val="both"/>
        <w:rPr>
          <w:rStyle w:val="Hyperlink"/>
          <w:rFonts w:ascii="Book Antiqua" w:hAnsi="Book Antiqua"/>
          <w:iCs/>
          <w:color w:val="auto"/>
          <w:sz w:val="20"/>
          <w:szCs w:val="20"/>
          <w:u w:val="none"/>
          <w:lang w:val="en-GB"/>
        </w:rPr>
      </w:pPr>
    </w:p>
    <w:p w14:paraId="60332AF2" w14:textId="77777777" w:rsidR="00D529BF" w:rsidRPr="0003415A" w:rsidRDefault="00D529BF" w:rsidP="00D529BF">
      <w:pPr>
        <w:ind w:left="360" w:firstLine="720"/>
        <w:jc w:val="center"/>
        <w:rPr>
          <w:rFonts w:ascii="Book Antiqua" w:hAnsi="Book Antiqua" w:cs="Calibri"/>
          <w:sz w:val="20"/>
          <w:szCs w:val="20"/>
        </w:rPr>
      </w:pPr>
      <w:r w:rsidRPr="0003415A">
        <w:rPr>
          <w:rFonts w:ascii="Book Antiqua" w:hAnsi="Book Antiqua" w:cs="Arial"/>
          <w:b/>
          <w:bCs/>
          <w:sz w:val="20"/>
          <w:szCs w:val="20"/>
          <w:lang w:val="en-GB"/>
        </w:rPr>
        <w:t xml:space="preserve">---- </w:t>
      </w:r>
      <w:r w:rsidRPr="0003415A">
        <w:rPr>
          <w:rFonts w:ascii="Book Antiqua" w:hAnsi="Book Antiqua" w:cs="Arial"/>
          <w:b/>
          <w:bCs/>
          <w:i/>
          <w:iCs/>
          <w:sz w:val="20"/>
          <w:szCs w:val="20"/>
          <w:lang w:val="en-GB"/>
        </w:rPr>
        <w:t xml:space="preserve">End of Section-I (IFB) </w:t>
      </w:r>
      <w:r w:rsidRPr="0003415A">
        <w:rPr>
          <w:rFonts w:ascii="Book Antiqua" w:hAnsi="Book Antiqua" w:cs="Arial"/>
          <w:b/>
          <w:bCs/>
          <w:sz w:val="20"/>
          <w:szCs w:val="20"/>
          <w:lang w:val="en-GB"/>
        </w:rPr>
        <w:t>----</w:t>
      </w:r>
    </w:p>
    <w:p w14:paraId="0AC9A8FB" w14:textId="4A6AC7CF" w:rsidR="009D06AA" w:rsidRPr="00D529BF" w:rsidRDefault="009D06AA" w:rsidP="00D529BF">
      <w:pPr>
        <w:jc w:val="center"/>
        <w:rPr>
          <w:rFonts w:ascii="Book Antiqua" w:hAnsi="Book Antiqua"/>
          <w:b/>
          <w:sz w:val="20"/>
          <w:szCs w:val="20"/>
          <w:lang w:val="en-GB"/>
        </w:rPr>
      </w:pPr>
    </w:p>
    <w:sectPr w:rsidR="009D06AA" w:rsidRPr="00D529BF" w:rsidSect="009A44A5">
      <w:footerReference w:type="default" r:id="rId20"/>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C85BF" w14:textId="77777777" w:rsidR="00821F39" w:rsidRDefault="00821F39">
      <w:r>
        <w:separator/>
      </w:r>
    </w:p>
  </w:endnote>
  <w:endnote w:type="continuationSeparator" w:id="0">
    <w:p w14:paraId="24D0ABAC" w14:textId="77777777" w:rsidR="00821F39" w:rsidRDefault="0082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4E68D" w14:textId="77777777" w:rsidR="00821F39" w:rsidRDefault="00821F39">
      <w:r>
        <w:separator/>
      </w:r>
    </w:p>
  </w:footnote>
  <w:footnote w:type="continuationSeparator" w:id="0">
    <w:p w14:paraId="78A79709" w14:textId="77777777" w:rsidR="00821F39" w:rsidRDefault="00821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0DAE6F3A"/>
    <w:multiLevelType w:val="multilevel"/>
    <w:tmpl w:val="A66C1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8"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2" w15:restartNumberingAfterBreak="0">
    <w:nsid w:val="45C301C2"/>
    <w:multiLevelType w:val="multilevel"/>
    <w:tmpl w:val="F5902A18"/>
    <w:lvl w:ilvl="0">
      <w:start w:val="1"/>
      <w:numFmt w:val="decimal"/>
      <w:lvlText w:val="%1.0"/>
      <w:lvlJc w:val="left"/>
      <w:pPr>
        <w:ind w:left="420" w:hanging="360"/>
      </w:pPr>
      <w:rPr>
        <w:rFonts w:hint="default"/>
        <w:b w:val="0"/>
        <w:bCs/>
        <w:color w:val="auto"/>
        <w:sz w:val="20"/>
        <w:szCs w:val="20"/>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4FEE2347"/>
    <w:multiLevelType w:val="multilevel"/>
    <w:tmpl w:val="1BBEAF52"/>
    <w:lvl w:ilvl="0">
      <w:start w:val="3"/>
      <w:numFmt w:val="decimal"/>
      <w:lvlText w:val="%1.0"/>
      <w:lvlJc w:val="left"/>
      <w:pPr>
        <w:ind w:left="3960" w:hanging="360"/>
      </w:pPr>
      <w:rPr>
        <w:rFonts w:hint="default"/>
      </w:rPr>
    </w:lvl>
    <w:lvl w:ilvl="1">
      <w:start w:val="1"/>
      <w:numFmt w:val="decimal"/>
      <w:lvlText w:val="%1.%2"/>
      <w:lvlJc w:val="left"/>
      <w:pPr>
        <w:ind w:left="46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64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080" w:hanging="1440"/>
      </w:pPr>
      <w:rPr>
        <w:rFonts w:hint="default"/>
      </w:rPr>
    </w:lvl>
    <w:lvl w:ilvl="8">
      <w:start w:val="1"/>
      <w:numFmt w:val="decimal"/>
      <w:lvlText w:val="%1.%2.%3.%4.%5.%6.%7.%8.%9"/>
      <w:lvlJc w:val="left"/>
      <w:pPr>
        <w:ind w:left="11160" w:hanging="1800"/>
      </w:pPr>
      <w:rPr>
        <w:rFonts w:hint="default"/>
      </w:rPr>
    </w:lvl>
  </w:abstractNum>
  <w:abstractNum w:abstractNumId="15"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0"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2D34AF"/>
    <w:multiLevelType w:val="multilevel"/>
    <w:tmpl w:val="D4265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720325322">
    <w:abstractNumId w:val="9"/>
  </w:num>
  <w:num w:numId="2" w16cid:durableId="1436513801">
    <w:abstractNumId w:val="0"/>
  </w:num>
  <w:num w:numId="3" w16cid:durableId="362098106">
    <w:abstractNumId w:val="4"/>
  </w:num>
  <w:num w:numId="4" w16cid:durableId="1911184949">
    <w:abstractNumId w:val="6"/>
  </w:num>
  <w:num w:numId="5" w16cid:durableId="1809399790">
    <w:abstractNumId w:val="1"/>
  </w:num>
  <w:num w:numId="6" w16cid:durableId="10955763">
    <w:abstractNumId w:val="13"/>
  </w:num>
  <w:num w:numId="7" w16cid:durableId="1587694172">
    <w:abstractNumId w:val="10"/>
  </w:num>
  <w:num w:numId="8" w16cid:durableId="173539649">
    <w:abstractNumId w:val="16"/>
  </w:num>
  <w:num w:numId="9" w16cid:durableId="166558551">
    <w:abstractNumId w:val="21"/>
  </w:num>
  <w:num w:numId="10" w16cid:durableId="668756704">
    <w:abstractNumId w:val="15"/>
  </w:num>
  <w:num w:numId="11" w16cid:durableId="535433183">
    <w:abstractNumId w:val="22"/>
  </w:num>
  <w:num w:numId="12" w16cid:durableId="900093096">
    <w:abstractNumId w:val="18"/>
  </w:num>
  <w:num w:numId="13" w16cid:durableId="1895048050">
    <w:abstractNumId w:val="25"/>
  </w:num>
  <w:num w:numId="14" w16cid:durableId="2048602037">
    <w:abstractNumId w:val="7"/>
  </w:num>
  <w:num w:numId="15" w16cid:durableId="2009668512">
    <w:abstractNumId w:val="20"/>
  </w:num>
  <w:num w:numId="16" w16cid:durableId="446050777">
    <w:abstractNumId w:val="12"/>
  </w:num>
  <w:num w:numId="17" w16cid:durableId="320081192">
    <w:abstractNumId w:val="3"/>
  </w:num>
  <w:num w:numId="18" w16cid:durableId="1454591475">
    <w:abstractNumId w:val="17"/>
  </w:num>
  <w:num w:numId="19" w16cid:durableId="148257907">
    <w:abstractNumId w:val="11"/>
  </w:num>
  <w:num w:numId="20" w16cid:durableId="438181753">
    <w:abstractNumId w:val="8"/>
  </w:num>
  <w:num w:numId="21" w16cid:durableId="1065223300">
    <w:abstractNumId w:val="24"/>
  </w:num>
  <w:num w:numId="22" w16cid:durableId="1308239950">
    <w:abstractNumId w:val="19"/>
  </w:num>
  <w:num w:numId="23" w16cid:durableId="731582563">
    <w:abstractNumId w:val="2"/>
  </w:num>
  <w:num w:numId="24" w16cid:durableId="1698462798">
    <w:abstractNumId w:val="5"/>
  </w:num>
  <w:num w:numId="25" w16cid:durableId="1126374">
    <w:abstractNumId w:val="23"/>
  </w:num>
  <w:num w:numId="26" w16cid:durableId="12472271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NYqdVyB7K7uuc94c6rKt2duIW9iqC3afYIsBwTF1G9uKdfNkNxWIAzawRD/3z0mfj8712J3+M5tVixIicnfN6g==" w:salt="hdGGkABVI4T8ZWVkOekPx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525C"/>
    <w:rsid w:val="00006A94"/>
    <w:rsid w:val="00010C12"/>
    <w:rsid w:val="0001112C"/>
    <w:rsid w:val="000117DC"/>
    <w:rsid w:val="00011822"/>
    <w:rsid w:val="00011DCE"/>
    <w:rsid w:val="00013241"/>
    <w:rsid w:val="00014D2B"/>
    <w:rsid w:val="00014E79"/>
    <w:rsid w:val="00014EC1"/>
    <w:rsid w:val="000159EA"/>
    <w:rsid w:val="00021246"/>
    <w:rsid w:val="000213A9"/>
    <w:rsid w:val="00021E50"/>
    <w:rsid w:val="000230D4"/>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48C6"/>
    <w:rsid w:val="0004551B"/>
    <w:rsid w:val="00045E96"/>
    <w:rsid w:val="00046FBB"/>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6D78"/>
    <w:rsid w:val="000770EE"/>
    <w:rsid w:val="00077CB1"/>
    <w:rsid w:val="0008131C"/>
    <w:rsid w:val="00081A1C"/>
    <w:rsid w:val="00084449"/>
    <w:rsid w:val="0008556B"/>
    <w:rsid w:val="000858E4"/>
    <w:rsid w:val="00085C58"/>
    <w:rsid w:val="00085F01"/>
    <w:rsid w:val="00090326"/>
    <w:rsid w:val="000903DE"/>
    <w:rsid w:val="00090E68"/>
    <w:rsid w:val="00091FD1"/>
    <w:rsid w:val="000927A2"/>
    <w:rsid w:val="00093210"/>
    <w:rsid w:val="000933CD"/>
    <w:rsid w:val="00093449"/>
    <w:rsid w:val="00093CC5"/>
    <w:rsid w:val="00093CEB"/>
    <w:rsid w:val="00093EC0"/>
    <w:rsid w:val="00094054"/>
    <w:rsid w:val="00094826"/>
    <w:rsid w:val="00094997"/>
    <w:rsid w:val="0009626F"/>
    <w:rsid w:val="000969A0"/>
    <w:rsid w:val="000969C2"/>
    <w:rsid w:val="000979DD"/>
    <w:rsid w:val="000A0965"/>
    <w:rsid w:val="000A14AA"/>
    <w:rsid w:val="000A171F"/>
    <w:rsid w:val="000A2B0E"/>
    <w:rsid w:val="000A2F18"/>
    <w:rsid w:val="000A4741"/>
    <w:rsid w:val="000A4BA8"/>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3111"/>
    <w:rsid w:val="000C32B2"/>
    <w:rsid w:val="000C4444"/>
    <w:rsid w:val="000C4914"/>
    <w:rsid w:val="000C51DE"/>
    <w:rsid w:val="000C5BE7"/>
    <w:rsid w:val="000D0E3E"/>
    <w:rsid w:val="000D1317"/>
    <w:rsid w:val="000D1AC2"/>
    <w:rsid w:val="000D1C0F"/>
    <w:rsid w:val="000D4ADB"/>
    <w:rsid w:val="000D4D1A"/>
    <w:rsid w:val="000D5073"/>
    <w:rsid w:val="000D7867"/>
    <w:rsid w:val="000D786D"/>
    <w:rsid w:val="000E2A61"/>
    <w:rsid w:val="000E602F"/>
    <w:rsid w:val="000F0CC1"/>
    <w:rsid w:val="000F1212"/>
    <w:rsid w:val="000F27C4"/>
    <w:rsid w:val="000F3139"/>
    <w:rsid w:val="000F4CDA"/>
    <w:rsid w:val="000F5D14"/>
    <w:rsid w:val="001024B2"/>
    <w:rsid w:val="001046E9"/>
    <w:rsid w:val="00104F85"/>
    <w:rsid w:val="00105565"/>
    <w:rsid w:val="00105582"/>
    <w:rsid w:val="00106807"/>
    <w:rsid w:val="001100B1"/>
    <w:rsid w:val="00110792"/>
    <w:rsid w:val="001110F9"/>
    <w:rsid w:val="001134B0"/>
    <w:rsid w:val="001141A9"/>
    <w:rsid w:val="00115085"/>
    <w:rsid w:val="00117E49"/>
    <w:rsid w:val="00120373"/>
    <w:rsid w:val="00122944"/>
    <w:rsid w:val="001249AE"/>
    <w:rsid w:val="00125D50"/>
    <w:rsid w:val="00127B0A"/>
    <w:rsid w:val="00127FF5"/>
    <w:rsid w:val="001303BA"/>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EDA"/>
    <w:rsid w:val="001541DC"/>
    <w:rsid w:val="00154C33"/>
    <w:rsid w:val="00155B2E"/>
    <w:rsid w:val="001564A4"/>
    <w:rsid w:val="00157AF0"/>
    <w:rsid w:val="00157EDC"/>
    <w:rsid w:val="00160A92"/>
    <w:rsid w:val="001610C8"/>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3C2A"/>
    <w:rsid w:val="00193C39"/>
    <w:rsid w:val="00193CFC"/>
    <w:rsid w:val="00193F6B"/>
    <w:rsid w:val="001941E0"/>
    <w:rsid w:val="001972A2"/>
    <w:rsid w:val="001A02BF"/>
    <w:rsid w:val="001A130D"/>
    <w:rsid w:val="001A2421"/>
    <w:rsid w:val="001A4291"/>
    <w:rsid w:val="001A4299"/>
    <w:rsid w:val="001A4C2B"/>
    <w:rsid w:val="001A4F32"/>
    <w:rsid w:val="001A52AA"/>
    <w:rsid w:val="001A5396"/>
    <w:rsid w:val="001A5BE5"/>
    <w:rsid w:val="001A5FA0"/>
    <w:rsid w:val="001A63F1"/>
    <w:rsid w:val="001B1C30"/>
    <w:rsid w:val="001B2BDE"/>
    <w:rsid w:val="001B38A0"/>
    <w:rsid w:val="001B41EB"/>
    <w:rsid w:val="001B4304"/>
    <w:rsid w:val="001B4D73"/>
    <w:rsid w:val="001B5E88"/>
    <w:rsid w:val="001B7142"/>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6516"/>
    <w:rsid w:val="001D6B79"/>
    <w:rsid w:val="001D74E3"/>
    <w:rsid w:val="001D7CFB"/>
    <w:rsid w:val="001E03C8"/>
    <w:rsid w:val="001E1FD1"/>
    <w:rsid w:val="001E2A81"/>
    <w:rsid w:val="001E2B80"/>
    <w:rsid w:val="001E305C"/>
    <w:rsid w:val="001E3BA1"/>
    <w:rsid w:val="001E3C0E"/>
    <w:rsid w:val="001E477A"/>
    <w:rsid w:val="001F0B42"/>
    <w:rsid w:val="001F0F96"/>
    <w:rsid w:val="001F14D2"/>
    <w:rsid w:val="001F1EDB"/>
    <w:rsid w:val="001F1F02"/>
    <w:rsid w:val="001F1FCF"/>
    <w:rsid w:val="001F2D7C"/>
    <w:rsid w:val="001F60A7"/>
    <w:rsid w:val="001F7EF1"/>
    <w:rsid w:val="00200286"/>
    <w:rsid w:val="00203F0B"/>
    <w:rsid w:val="0020407B"/>
    <w:rsid w:val="002048A7"/>
    <w:rsid w:val="00204C40"/>
    <w:rsid w:val="00204CEB"/>
    <w:rsid w:val="002059D8"/>
    <w:rsid w:val="002060E9"/>
    <w:rsid w:val="00206655"/>
    <w:rsid w:val="0021464B"/>
    <w:rsid w:val="00214DC8"/>
    <w:rsid w:val="0021644C"/>
    <w:rsid w:val="00216779"/>
    <w:rsid w:val="00217E65"/>
    <w:rsid w:val="00217F1E"/>
    <w:rsid w:val="0022171A"/>
    <w:rsid w:val="00223F19"/>
    <w:rsid w:val="00227546"/>
    <w:rsid w:val="0022758F"/>
    <w:rsid w:val="0022763D"/>
    <w:rsid w:val="0023045C"/>
    <w:rsid w:val="00233F0D"/>
    <w:rsid w:val="00234EA5"/>
    <w:rsid w:val="00240258"/>
    <w:rsid w:val="00240366"/>
    <w:rsid w:val="002403AB"/>
    <w:rsid w:val="0024070D"/>
    <w:rsid w:val="002416B7"/>
    <w:rsid w:val="002427C1"/>
    <w:rsid w:val="00242F27"/>
    <w:rsid w:val="0024399A"/>
    <w:rsid w:val="00244979"/>
    <w:rsid w:val="0024504F"/>
    <w:rsid w:val="002476F5"/>
    <w:rsid w:val="00247E60"/>
    <w:rsid w:val="00251A13"/>
    <w:rsid w:val="00251E45"/>
    <w:rsid w:val="00253A47"/>
    <w:rsid w:val="0025460D"/>
    <w:rsid w:val="002549DE"/>
    <w:rsid w:val="00257128"/>
    <w:rsid w:val="002573CD"/>
    <w:rsid w:val="00257753"/>
    <w:rsid w:val="00257FC0"/>
    <w:rsid w:val="00261024"/>
    <w:rsid w:val="00261920"/>
    <w:rsid w:val="00263948"/>
    <w:rsid w:val="0026661A"/>
    <w:rsid w:val="0027058F"/>
    <w:rsid w:val="00271C2B"/>
    <w:rsid w:val="0027231B"/>
    <w:rsid w:val="0027258E"/>
    <w:rsid w:val="00276A9C"/>
    <w:rsid w:val="00277039"/>
    <w:rsid w:val="00281907"/>
    <w:rsid w:val="00281BF1"/>
    <w:rsid w:val="00282408"/>
    <w:rsid w:val="002851E3"/>
    <w:rsid w:val="002851E8"/>
    <w:rsid w:val="002862A9"/>
    <w:rsid w:val="00286FB2"/>
    <w:rsid w:val="00287744"/>
    <w:rsid w:val="002878DA"/>
    <w:rsid w:val="00293AF6"/>
    <w:rsid w:val="0029674E"/>
    <w:rsid w:val="002967C5"/>
    <w:rsid w:val="002972DD"/>
    <w:rsid w:val="00297B28"/>
    <w:rsid w:val="002A0005"/>
    <w:rsid w:val="002A00D0"/>
    <w:rsid w:val="002A19E8"/>
    <w:rsid w:val="002A3500"/>
    <w:rsid w:val="002A40C9"/>
    <w:rsid w:val="002A67E2"/>
    <w:rsid w:val="002B0432"/>
    <w:rsid w:val="002B2EDC"/>
    <w:rsid w:val="002B2F1B"/>
    <w:rsid w:val="002B2F64"/>
    <w:rsid w:val="002B538D"/>
    <w:rsid w:val="002C03D4"/>
    <w:rsid w:val="002C087C"/>
    <w:rsid w:val="002C27DA"/>
    <w:rsid w:val="002C2A46"/>
    <w:rsid w:val="002C2CDC"/>
    <w:rsid w:val="002C6466"/>
    <w:rsid w:val="002C6852"/>
    <w:rsid w:val="002C6C58"/>
    <w:rsid w:val="002D0287"/>
    <w:rsid w:val="002D08C7"/>
    <w:rsid w:val="002D32F0"/>
    <w:rsid w:val="002D632E"/>
    <w:rsid w:val="002D7A55"/>
    <w:rsid w:val="002E0B70"/>
    <w:rsid w:val="002E125A"/>
    <w:rsid w:val="002E2CBD"/>
    <w:rsid w:val="002E3713"/>
    <w:rsid w:val="002E3961"/>
    <w:rsid w:val="002E3EB2"/>
    <w:rsid w:val="002E4AC1"/>
    <w:rsid w:val="002E72E8"/>
    <w:rsid w:val="002E7A1B"/>
    <w:rsid w:val="002E7E44"/>
    <w:rsid w:val="002F0F3F"/>
    <w:rsid w:val="002F0F51"/>
    <w:rsid w:val="002F1EF4"/>
    <w:rsid w:val="002F22CA"/>
    <w:rsid w:val="002F293D"/>
    <w:rsid w:val="002F2C2A"/>
    <w:rsid w:val="002F35ED"/>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3C4B"/>
    <w:rsid w:val="00343ECB"/>
    <w:rsid w:val="00344715"/>
    <w:rsid w:val="00346134"/>
    <w:rsid w:val="0034671E"/>
    <w:rsid w:val="00346E93"/>
    <w:rsid w:val="00347795"/>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80108"/>
    <w:rsid w:val="003814EE"/>
    <w:rsid w:val="00381547"/>
    <w:rsid w:val="00382385"/>
    <w:rsid w:val="00383E84"/>
    <w:rsid w:val="00384B5D"/>
    <w:rsid w:val="00384ED4"/>
    <w:rsid w:val="0038696B"/>
    <w:rsid w:val="00387DD6"/>
    <w:rsid w:val="00390C0E"/>
    <w:rsid w:val="00391F4B"/>
    <w:rsid w:val="00392832"/>
    <w:rsid w:val="003929AC"/>
    <w:rsid w:val="0039386D"/>
    <w:rsid w:val="00394021"/>
    <w:rsid w:val="0039491C"/>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7D11"/>
    <w:rsid w:val="003D7E93"/>
    <w:rsid w:val="003E08E5"/>
    <w:rsid w:val="003E1716"/>
    <w:rsid w:val="003E1776"/>
    <w:rsid w:val="003E1E6A"/>
    <w:rsid w:val="003E3D75"/>
    <w:rsid w:val="003E558B"/>
    <w:rsid w:val="003E7D83"/>
    <w:rsid w:val="003F037D"/>
    <w:rsid w:val="003F09B3"/>
    <w:rsid w:val="003F0FD0"/>
    <w:rsid w:val="003F14A5"/>
    <w:rsid w:val="003F1AEE"/>
    <w:rsid w:val="003F1C9A"/>
    <w:rsid w:val="003F1F89"/>
    <w:rsid w:val="003F2A4E"/>
    <w:rsid w:val="003F641A"/>
    <w:rsid w:val="003F7A43"/>
    <w:rsid w:val="004001D0"/>
    <w:rsid w:val="00401454"/>
    <w:rsid w:val="00402604"/>
    <w:rsid w:val="004042E0"/>
    <w:rsid w:val="00405237"/>
    <w:rsid w:val="00405ED7"/>
    <w:rsid w:val="00406BD8"/>
    <w:rsid w:val="00407351"/>
    <w:rsid w:val="00410910"/>
    <w:rsid w:val="00410B58"/>
    <w:rsid w:val="00411492"/>
    <w:rsid w:val="004123A9"/>
    <w:rsid w:val="00413BDA"/>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3D3A"/>
    <w:rsid w:val="00435660"/>
    <w:rsid w:val="004358E8"/>
    <w:rsid w:val="0043682D"/>
    <w:rsid w:val="004372C8"/>
    <w:rsid w:val="00442322"/>
    <w:rsid w:val="00443286"/>
    <w:rsid w:val="00443D28"/>
    <w:rsid w:val="0044401C"/>
    <w:rsid w:val="004450F5"/>
    <w:rsid w:val="00446095"/>
    <w:rsid w:val="00446122"/>
    <w:rsid w:val="0044752B"/>
    <w:rsid w:val="00447635"/>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B18"/>
    <w:rsid w:val="00473CCD"/>
    <w:rsid w:val="00473E31"/>
    <w:rsid w:val="004750DD"/>
    <w:rsid w:val="00475893"/>
    <w:rsid w:val="00476955"/>
    <w:rsid w:val="004770BA"/>
    <w:rsid w:val="0048159C"/>
    <w:rsid w:val="0048186C"/>
    <w:rsid w:val="00481B96"/>
    <w:rsid w:val="004825D8"/>
    <w:rsid w:val="004827A5"/>
    <w:rsid w:val="00482D9A"/>
    <w:rsid w:val="00484635"/>
    <w:rsid w:val="00484C37"/>
    <w:rsid w:val="00484E21"/>
    <w:rsid w:val="00485335"/>
    <w:rsid w:val="004870BB"/>
    <w:rsid w:val="00487FDD"/>
    <w:rsid w:val="00490030"/>
    <w:rsid w:val="004907C0"/>
    <w:rsid w:val="004909A1"/>
    <w:rsid w:val="00490CA7"/>
    <w:rsid w:val="00491CB2"/>
    <w:rsid w:val="00492312"/>
    <w:rsid w:val="004928FB"/>
    <w:rsid w:val="0049519C"/>
    <w:rsid w:val="00495D6B"/>
    <w:rsid w:val="00495FF4"/>
    <w:rsid w:val="004962E7"/>
    <w:rsid w:val="00497A35"/>
    <w:rsid w:val="004A013A"/>
    <w:rsid w:val="004A15BA"/>
    <w:rsid w:val="004A28E9"/>
    <w:rsid w:val="004A379A"/>
    <w:rsid w:val="004A43E9"/>
    <w:rsid w:val="004A757F"/>
    <w:rsid w:val="004B2BED"/>
    <w:rsid w:val="004B3C33"/>
    <w:rsid w:val="004B42BF"/>
    <w:rsid w:val="004B4730"/>
    <w:rsid w:val="004B543B"/>
    <w:rsid w:val="004B57FD"/>
    <w:rsid w:val="004B60F3"/>
    <w:rsid w:val="004B6D77"/>
    <w:rsid w:val="004C146A"/>
    <w:rsid w:val="004C2AD9"/>
    <w:rsid w:val="004C3413"/>
    <w:rsid w:val="004C3978"/>
    <w:rsid w:val="004C410F"/>
    <w:rsid w:val="004D1F7D"/>
    <w:rsid w:val="004D2543"/>
    <w:rsid w:val="004D25CA"/>
    <w:rsid w:val="004D2889"/>
    <w:rsid w:val="004D37FF"/>
    <w:rsid w:val="004D4388"/>
    <w:rsid w:val="004D489C"/>
    <w:rsid w:val="004D48B1"/>
    <w:rsid w:val="004D53BC"/>
    <w:rsid w:val="004D709E"/>
    <w:rsid w:val="004D7923"/>
    <w:rsid w:val="004D7C9A"/>
    <w:rsid w:val="004D7DBE"/>
    <w:rsid w:val="004E1A71"/>
    <w:rsid w:val="004E29E7"/>
    <w:rsid w:val="004E3B2D"/>
    <w:rsid w:val="004E40FA"/>
    <w:rsid w:val="004E5537"/>
    <w:rsid w:val="004E7BB6"/>
    <w:rsid w:val="004F21C4"/>
    <w:rsid w:val="004F2A4E"/>
    <w:rsid w:val="004F6130"/>
    <w:rsid w:val="004F63BE"/>
    <w:rsid w:val="004F725D"/>
    <w:rsid w:val="004F7709"/>
    <w:rsid w:val="004F7844"/>
    <w:rsid w:val="00500C80"/>
    <w:rsid w:val="00501F70"/>
    <w:rsid w:val="00504CDF"/>
    <w:rsid w:val="00505EAC"/>
    <w:rsid w:val="005063EF"/>
    <w:rsid w:val="00506B4F"/>
    <w:rsid w:val="005071DE"/>
    <w:rsid w:val="0051112E"/>
    <w:rsid w:val="00511686"/>
    <w:rsid w:val="00512A96"/>
    <w:rsid w:val="005130EF"/>
    <w:rsid w:val="005139C2"/>
    <w:rsid w:val="00513D7E"/>
    <w:rsid w:val="00514791"/>
    <w:rsid w:val="00515A60"/>
    <w:rsid w:val="0051708C"/>
    <w:rsid w:val="00517C62"/>
    <w:rsid w:val="00520240"/>
    <w:rsid w:val="00520E5E"/>
    <w:rsid w:val="00522093"/>
    <w:rsid w:val="005224C9"/>
    <w:rsid w:val="005227E5"/>
    <w:rsid w:val="00523E5D"/>
    <w:rsid w:val="0052481C"/>
    <w:rsid w:val="005259E8"/>
    <w:rsid w:val="0052622C"/>
    <w:rsid w:val="005272D9"/>
    <w:rsid w:val="00527865"/>
    <w:rsid w:val="005279D5"/>
    <w:rsid w:val="005313DE"/>
    <w:rsid w:val="0053233C"/>
    <w:rsid w:val="0053539C"/>
    <w:rsid w:val="00535695"/>
    <w:rsid w:val="00535945"/>
    <w:rsid w:val="00535CE0"/>
    <w:rsid w:val="005379A2"/>
    <w:rsid w:val="00537FE0"/>
    <w:rsid w:val="00540514"/>
    <w:rsid w:val="00540EF1"/>
    <w:rsid w:val="00542BCC"/>
    <w:rsid w:val="005444B3"/>
    <w:rsid w:val="00544915"/>
    <w:rsid w:val="005462D3"/>
    <w:rsid w:val="00547723"/>
    <w:rsid w:val="00547CC5"/>
    <w:rsid w:val="00550B59"/>
    <w:rsid w:val="00550F9F"/>
    <w:rsid w:val="00551C84"/>
    <w:rsid w:val="00552330"/>
    <w:rsid w:val="00552EA2"/>
    <w:rsid w:val="00554D7A"/>
    <w:rsid w:val="005553EA"/>
    <w:rsid w:val="0055673B"/>
    <w:rsid w:val="00556CF5"/>
    <w:rsid w:val="005576D8"/>
    <w:rsid w:val="0056147A"/>
    <w:rsid w:val="0056199A"/>
    <w:rsid w:val="00562F94"/>
    <w:rsid w:val="005636D4"/>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9058D"/>
    <w:rsid w:val="005908D5"/>
    <w:rsid w:val="00591AE7"/>
    <w:rsid w:val="00591D29"/>
    <w:rsid w:val="005920B6"/>
    <w:rsid w:val="00592CCC"/>
    <w:rsid w:val="0059301C"/>
    <w:rsid w:val="005934A2"/>
    <w:rsid w:val="005953B6"/>
    <w:rsid w:val="005965A2"/>
    <w:rsid w:val="00596D56"/>
    <w:rsid w:val="00597E7B"/>
    <w:rsid w:val="005A012D"/>
    <w:rsid w:val="005A1393"/>
    <w:rsid w:val="005A1474"/>
    <w:rsid w:val="005A184D"/>
    <w:rsid w:val="005A25EF"/>
    <w:rsid w:val="005A336E"/>
    <w:rsid w:val="005A71A1"/>
    <w:rsid w:val="005B09C0"/>
    <w:rsid w:val="005B0DA2"/>
    <w:rsid w:val="005B1302"/>
    <w:rsid w:val="005B15E2"/>
    <w:rsid w:val="005B1BA0"/>
    <w:rsid w:val="005B2065"/>
    <w:rsid w:val="005B25FB"/>
    <w:rsid w:val="005B449B"/>
    <w:rsid w:val="005B46CA"/>
    <w:rsid w:val="005B5763"/>
    <w:rsid w:val="005C0101"/>
    <w:rsid w:val="005C0B8D"/>
    <w:rsid w:val="005C18AA"/>
    <w:rsid w:val="005C19D6"/>
    <w:rsid w:val="005C4C2A"/>
    <w:rsid w:val="005C4F87"/>
    <w:rsid w:val="005C6667"/>
    <w:rsid w:val="005C7E49"/>
    <w:rsid w:val="005C7FB8"/>
    <w:rsid w:val="005D12A6"/>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3D3"/>
    <w:rsid w:val="005F17B0"/>
    <w:rsid w:val="005F30B2"/>
    <w:rsid w:val="005F33BD"/>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140F"/>
    <w:rsid w:val="006121CB"/>
    <w:rsid w:val="006133B7"/>
    <w:rsid w:val="006138AC"/>
    <w:rsid w:val="00613E1A"/>
    <w:rsid w:val="006140C6"/>
    <w:rsid w:val="006142AE"/>
    <w:rsid w:val="00614307"/>
    <w:rsid w:val="00614739"/>
    <w:rsid w:val="00615452"/>
    <w:rsid w:val="006154C5"/>
    <w:rsid w:val="006175A1"/>
    <w:rsid w:val="0062079E"/>
    <w:rsid w:val="00620A84"/>
    <w:rsid w:val="00622B0B"/>
    <w:rsid w:val="00622EE7"/>
    <w:rsid w:val="00622FAE"/>
    <w:rsid w:val="006239BF"/>
    <w:rsid w:val="00624F20"/>
    <w:rsid w:val="00626520"/>
    <w:rsid w:val="006279BD"/>
    <w:rsid w:val="00627D08"/>
    <w:rsid w:val="0063034D"/>
    <w:rsid w:val="00631A9C"/>
    <w:rsid w:val="00631B2B"/>
    <w:rsid w:val="006329F2"/>
    <w:rsid w:val="006336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CAB"/>
    <w:rsid w:val="00652698"/>
    <w:rsid w:val="00652C5E"/>
    <w:rsid w:val="006531BC"/>
    <w:rsid w:val="0065363C"/>
    <w:rsid w:val="0065366D"/>
    <w:rsid w:val="006537F2"/>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1104"/>
    <w:rsid w:val="006724DB"/>
    <w:rsid w:val="00673344"/>
    <w:rsid w:val="00673659"/>
    <w:rsid w:val="00673BE7"/>
    <w:rsid w:val="006746B1"/>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76E"/>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4750"/>
    <w:rsid w:val="006B49D2"/>
    <w:rsid w:val="006B4A39"/>
    <w:rsid w:val="006B5407"/>
    <w:rsid w:val="006C03CD"/>
    <w:rsid w:val="006C0695"/>
    <w:rsid w:val="006C07CF"/>
    <w:rsid w:val="006C1893"/>
    <w:rsid w:val="006C2EF6"/>
    <w:rsid w:val="006C301C"/>
    <w:rsid w:val="006C3C57"/>
    <w:rsid w:val="006C4E62"/>
    <w:rsid w:val="006C61EA"/>
    <w:rsid w:val="006C71AB"/>
    <w:rsid w:val="006D03A7"/>
    <w:rsid w:val="006D0BB4"/>
    <w:rsid w:val="006D1570"/>
    <w:rsid w:val="006D2550"/>
    <w:rsid w:val="006D2741"/>
    <w:rsid w:val="006D2C25"/>
    <w:rsid w:val="006D2DAF"/>
    <w:rsid w:val="006D2E81"/>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5DFF"/>
    <w:rsid w:val="006E7959"/>
    <w:rsid w:val="006F0B2C"/>
    <w:rsid w:val="006F2598"/>
    <w:rsid w:val="006F270D"/>
    <w:rsid w:val="006F3281"/>
    <w:rsid w:val="006F5E68"/>
    <w:rsid w:val="006F62CC"/>
    <w:rsid w:val="006F7A8F"/>
    <w:rsid w:val="007001A0"/>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4310"/>
    <w:rsid w:val="0071500B"/>
    <w:rsid w:val="00715A6C"/>
    <w:rsid w:val="00717534"/>
    <w:rsid w:val="00720400"/>
    <w:rsid w:val="00721E24"/>
    <w:rsid w:val="00722411"/>
    <w:rsid w:val="00723C23"/>
    <w:rsid w:val="00723CBE"/>
    <w:rsid w:val="00723E05"/>
    <w:rsid w:val="0072461C"/>
    <w:rsid w:val="00724790"/>
    <w:rsid w:val="00724A81"/>
    <w:rsid w:val="00724F7A"/>
    <w:rsid w:val="007255C2"/>
    <w:rsid w:val="007264F4"/>
    <w:rsid w:val="0072752B"/>
    <w:rsid w:val="00727A4D"/>
    <w:rsid w:val="00731191"/>
    <w:rsid w:val="00731E15"/>
    <w:rsid w:val="0073223A"/>
    <w:rsid w:val="00732428"/>
    <w:rsid w:val="00733612"/>
    <w:rsid w:val="00733E1A"/>
    <w:rsid w:val="0073409C"/>
    <w:rsid w:val="007347FB"/>
    <w:rsid w:val="00735C75"/>
    <w:rsid w:val="00736B03"/>
    <w:rsid w:val="0073700E"/>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2932"/>
    <w:rsid w:val="007660D0"/>
    <w:rsid w:val="00772B29"/>
    <w:rsid w:val="00772D74"/>
    <w:rsid w:val="00773266"/>
    <w:rsid w:val="00773523"/>
    <w:rsid w:val="00774F4F"/>
    <w:rsid w:val="00775884"/>
    <w:rsid w:val="007758C2"/>
    <w:rsid w:val="00776218"/>
    <w:rsid w:val="007769D2"/>
    <w:rsid w:val="00777343"/>
    <w:rsid w:val="0077749D"/>
    <w:rsid w:val="00777A4C"/>
    <w:rsid w:val="0078050B"/>
    <w:rsid w:val="00782132"/>
    <w:rsid w:val="00784443"/>
    <w:rsid w:val="00784E0E"/>
    <w:rsid w:val="007851FC"/>
    <w:rsid w:val="00785A6E"/>
    <w:rsid w:val="00786E4F"/>
    <w:rsid w:val="007903E3"/>
    <w:rsid w:val="007904B5"/>
    <w:rsid w:val="00790A3F"/>
    <w:rsid w:val="00790AB0"/>
    <w:rsid w:val="00790B5A"/>
    <w:rsid w:val="0079231E"/>
    <w:rsid w:val="00792752"/>
    <w:rsid w:val="00792B0E"/>
    <w:rsid w:val="00794119"/>
    <w:rsid w:val="00794A70"/>
    <w:rsid w:val="00795161"/>
    <w:rsid w:val="007951A4"/>
    <w:rsid w:val="0079604A"/>
    <w:rsid w:val="00796334"/>
    <w:rsid w:val="007A0F12"/>
    <w:rsid w:val="007A108E"/>
    <w:rsid w:val="007A1BF8"/>
    <w:rsid w:val="007A1DCE"/>
    <w:rsid w:val="007A2A46"/>
    <w:rsid w:val="007A365C"/>
    <w:rsid w:val="007A5183"/>
    <w:rsid w:val="007A6112"/>
    <w:rsid w:val="007A61E5"/>
    <w:rsid w:val="007A7546"/>
    <w:rsid w:val="007B030D"/>
    <w:rsid w:val="007B09A8"/>
    <w:rsid w:val="007B51AE"/>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7CF9"/>
    <w:rsid w:val="007E074B"/>
    <w:rsid w:val="007E10E8"/>
    <w:rsid w:val="007E1A11"/>
    <w:rsid w:val="007E3041"/>
    <w:rsid w:val="007E305B"/>
    <w:rsid w:val="007E4805"/>
    <w:rsid w:val="007E582C"/>
    <w:rsid w:val="007E72EC"/>
    <w:rsid w:val="007F10F3"/>
    <w:rsid w:val="007F1817"/>
    <w:rsid w:val="007F1A2F"/>
    <w:rsid w:val="007F2703"/>
    <w:rsid w:val="007F2B3D"/>
    <w:rsid w:val="007F39BA"/>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11AB7"/>
    <w:rsid w:val="008135F2"/>
    <w:rsid w:val="00813941"/>
    <w:rsid w:val="00813E98"/>
    <w:rsid w:val="00813E99"/>
    <w:rsid w:val="00816C7A"/>
    <w:rsid w:val="0081720D"/>
    <w:rsid w:val="0082064A"/>
    <w:rsid w:val="00821C7E"/>
    <w:rsid w:val="00821F39"/>
    <w:rsid w:val="008228B7"/>
    <w:rsid w:val="00822C49"/>
    <w:rsid w:val="00824BA2"/>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4DF"/>
    <w:rsid w:val="00846E1B"/>
    <w:rsid w:val="00847A26"/>
    <w:rsid w:val="00850089"/>
    <w:rsid w:val="00851557"/>
    <w:rsid w:val="00852007"/>
    <w:rsid w:val="0085215F"/>
    <w:rsid w:val="00852472"/>
    <w:rsid w:val="00854BF7"/>
    <w:rsid w:val="00855BB1"/>
    <w:rsid w:val="00857FA4"/>
    <w:rsid w:val="008608A7"/>
    <w:rsid w:val="00861C25"/>
    <w:rsid w:val="008632F7"/>
    <w:rsid w:val="00863F00"/>
    <w:rsid w:val="0086687C"/>
    <w:rsid w:val="0086733E"/>
    <w:rsid w:val="00867B4C"/>
    <w:rsid w:val="00870EEF"/>
    <w:rsid w:val="00873A9D"/>
    <w:rsid w:val="0087472D"/>
    <w:rsid w:val="008750B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BD"/>
    <w:rsid w:val="00895525"/>
    <w:rsid w:val="00896755"/>
    <w:rsid w:val="008969CE"/>
    <w:rsid w:val="008969EA"/>
    <w:rsid w:val="00896BEC"/>
    <w:rsid w:val="00897557"/>
    <w:rsid w:val="008A0160"/>
    <w:rsid w:val="008A0ADA"/>
    <w:rsid w:val="008A115D"/>
    <w:rsid w:val="008A1B24"/>
    <w:rsid w:val="008A30E3"/>
    <w:rsid w:val="008A3407"/>
    <w:rsid w:val="008A594A"/>
    <w:rsid w:val="008A61E5"/>
    <w:rsid w:val="008B09BE"/>
    <w:rsid w:val="008B0ACC"/>
    <w:rsid w:val="008B26A0"/>
    <w:rsid w:val="008B3D40"/>
    <w:rsid w:val="008B3E41"/>
    <w:rsid w:val="008B3EDC"/>
    <w:rsid w:val="008B418F"/>
    <w:rsid w:val="008B4508"/>
    <w:rsid w:val="008B47D9"/>
    <w:rsid w:val="008B6373"/>
    <w:rsid w:val="008B6590"/>
    <w:rsid w:val="008B6705"/>
    <w:rsid w:val="008B7A7B"/>
    <w:rsid w:val="008C18B9"/>
    <w:rsid w:val="008C1957"/>
    <w:rsid w:val="008C1D07"/>
    <w:rsid w:val="008C1E14"/>
    <w:rsid w:val="008C2012"/>
    <w:rsid w:val="008C2BA4"/>
    <w:rsid w:val="008C2C22"/>
    <w:rsid w:val="008C43A1"/>
    <w:rsid w:val="008C4B9F"/>
    <w:rsid w:val="008C53A7"/>
    <w:rsid w:val="008C5EF7"/>
    <w:rsid w:val="008C71ED"/>
    <w:rsid w:val="008C7323"/>
    <w:rsid w:val="008C7688"/>
    <w:rsid w:val="008D016C"/>
    <w:rsid w:val="008D0F3A"/>
    <w:rsid w:val="008D2542"/>
    <w:rsid w:val="008D2E23"/>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2F"/>
    <w:rsid w:val="009006E5"/>
    <w:rsid w:val="00902F96"/>
    <w:rsid w:val="009044FB"/>
    <w:rsid w:val="0090597A"/>
    <w:rsid w:val="00911375"/>
    <w:rsid w:val="00912841"/>
    <w:rsid w:val="00912CF8"/>
    <w:rsid w:val="00913234"/>
    <w:rsid w:val="00913DD3"/>
    <w:rsid w:val="00914295"/>
    <w:rsid w:val="00915040"/>
    <w:rsid w:val="00921467"/>
    <w:rsid w:val="00922CFD"/>
    <w:rsid w:val="00923A74"/>
    <w:rsid w:val="00925CF0"/>
    <w:rsid w:val="009266A6"/>
    <w:rsid w:val="00931DA9"/>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E61"/>
    <w:rsid w:val="00951AC2"/>
    <w:rsid w:val="00952BE3"/>
    <w:rsid w:val="00952EB6"/>
    <w:rsid w:val="0095437C"/>
    <w:rsid w:val="00954CEA"/>
    <w:rsid w:val="00955031"/>
    <w:rsid w:val="00955B87"/>
    <w:rsid w:val="0095669B"/>
    <w:rsid w:val="00961071"/>
    <w:rsid w:val="00961E7E"/>
    <w:rsid w:val="0096226D"/>
    <w:rsid w:val="00963048"/>
    <w:rsid w:val="009643CA"/>
    <w:rsid w:val="00964B54"/>
    <w:rsid w:val="00965B10"/>
    <w:rsid w:val="00965F26"/>
    <w:rsid w:val="00966F92"/>
    <w:rsid w:val="009679D5"/>
    <w:rsid w:val="00970A3D"/>
    <w:rsid w:val="00971C45"/>
    <w:rsid w:val="00972730"/>
    <w:rsid w:val="009736E7"/>
    <w:rsid w:val="00973F69"/>
    <w:rsid w:val="00974B8A"/>
    <w:rsid w:val="009769C2"/>
    <w:rsid w:val="0098086C"/>
    <w:rsid w:val="00981D82"/>
    <w:rsid w:val="00982344"/>
    <w:rsid w:val="00982BA4"/>
    <w:rsid w:val="00983A40"/>
    <w:rsid w:val="009850D0"/>
    <w:rsid w:val="009852C0"/>
    <w:rsid w:val="009856DD"/>
    <w:rsid w:val="00986816"/>
    <w:rsid w:val="009873F0"/>
    <w:rsid w:val="00990859"/>
    <w:rsid w:val="00992E9A"/>
    <w:rsid w:val="0099310B"/>
    <w:rsid w:val="00996665"/>
    <w:rsid w:val="00996A90"/>
    <w:rsid w:val="009A02CC"/>
    <w:rsid w:val="009A0679"/>
    <w:rsid w:val="009A06CB"/>
    <w:rsid w:val="009A2FD1"/>
    <w:rsid w:val="009A347C"/>
    <w:rsid w:val="009A3C87"/>
    <w:rsid w:val="009A44A5"/>
    <w:rsid w:val="009A6FC2"/>
    <w:rsid w:val="009B028E"/>
    <w:rsid w:val="009B031A"/>
    <w:rsid w:val="009B054D"/>
    <w:rsid w:val="009B0BBF"/>
    <w:rsid w:val="009B1A09"/>
    <w:rsid w:val="009B1F03"/>
    <w:rsid w:val="009B21D5"/>
    <w:rsid w:val="009B27BD"/>
    <w:rsid w:val="009B3CEF"/>
    <w:rsid w:val="009B46AD"/>
    <w:rsid w:val="009B47A0"/>
    <w:rsid w:val="009B5438"/>
    <w:rsid w:val="009B6DE0"/>
    <w:rsid w:val="009B798C"/>
    <w:rsid w:val="009C26B8"/>
    <w:rsid w:val="009C301C"/>
    <w:rsid w:val="009C35F6"/>
    <w:rsid w:val="009C4670"/>
    <w:rsid w:val="009C57DA"/>
    <w:rsid w:val="009C79D1"/>
    <w:rsid w:val="009D0511"/>
    <w:rsid w:val="009D06AA"/>
    <w:rsid w:val="009D0B90"/>
    <w:rsid w:val="009D1CB2"/>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7281"/>
    <w:rsid w:val="009F1E8D"/>
    <w:rsid w:val="009F4610"/>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0D34"/>
    <w:rsid w:val="00A4251F"/>
    <w:rsid w:val="00A43040"/>
    <w:rsid w:val="00A44A5A"/>
    <w:rsid w:val="00A45810"/>
    <w:rsid w:val="00A46C97"/>
    <w:rsid w:val="00A5125A"/>
    <w:rsid w:val="00A51708"/>
    <w:rsid w:val="00A52785"/>
    <w:rsid w:val="00A53F1F"/>
    <w:rsid w:val="00A5622F"/>
    <w:rsid w:val="00A562DE"/>
    <w:rsid w:val="00A613E2"/>
    <w:rsid w:val="00A6175E"/>
    <w:rsid w:val="00A61842"/>
    <w:rsid w:val="00A6196B"/>
    <w:rsid w:val="00A6281C"/>
    <w:rsid w:val="00A62A0C"/>
    <w:rsid w:val="00A62F75"/>
    <w:rsid w:val="00A64368"/>
    <w:rsid w:val="00A66266"/>
    <w:rsid w:val="00A70FDA"/>
    <w:rsid w:val="00A71A3B"/>
    <w:rsid w:val="00A71CAB"/>
    <w:rsid w:val="00A73387"/>
    <w:rsid w:val="00A7405E"/>
    <w:rsid w:val="00A75C79"/>
    <w:rsid w:val="00A76DB1"/>
    <w:rsid w:val="00A809DE"/>
    <w:rsid w:val="00A81185"/>
    <w:rsid w:val="00A8142F"/>
    <w:rsid w:val="00A81E43"/>
    <w:rsid w:val="00A82BC7"/>
    <w:rsid w:val="00A82F92"/>
    <w:rsid w:val="00A8322A"/>
    <w:rsid w:val="00A839C3"/>
    <w:rsid w:val="00A842C7"/>
    <w:rsid w:val="00A845A7"/>
    <w:rsid w:val="00A84AA7"/>
    <w:rsid w:val="00A86ED9"/>
    <w:rsid w:val="00A87211"/>
    <w:rsid w:val="00A91B4E"/>
    <w:rsid w:val="00A9368D"/>
    <w:rsid w:val="00A945E1"/>
    <w:rsid w:val="00A94D00"/>
    <w:rsid w:val="00A960C1"/>
    <w:rsid w:val="00A96D05"/>
    <w:rsid w:val="00A97CE5"/>
    <w:rsid w:val="00AA0454"/>
    <w:rsid w:val="00AA28D0"/>
    <w:rsid w:val="00AA33FB"/>
    <w:rsid w:val="00AA37D7"/>
    <w:rsid w:val="00AA7009"/>
    <w:rsid w:val="00AA7804"/>
    <w:rsid w:val="00AA7BE9"/>
    <w:rsid w:val="00AA7E8D"/>
    <w:rsid w:val="00AB0452"/>
    <w:rsid w:val="00AB0B18"/>
    <w:rsid w:val="00AB164E"/>
    <w:rsid w:val="00AB1B36"/>
    <w:rsid w:val="00AB4DA7"/>
    <w:rsid w:val="00AB5AF8"/>
    <w:rsid w:val="00AB5EB4"/>
    <w:rsid w:val="00AB6284"/>
    <w:rsid w:val="00AC10DA"/>
    <w:rsid w:val="00AC4195"/>
    <w:rsid w:val="00AC4FD7"/>
    <w:rsid w:val="00AC5E08"/>
    <w:rsid w:val="00AD05EA"/>
    <w:rsid w:val="00AD0BEF"/>
    <w:rsid w:val="00AD2E87"/>
    <w:rsid w:val="00AD44A5"/>
    <w:rsid w:val="00AD606F"/>
    <w:rsid w:val="00AD66E4"/>
    <w:rsid w:val="00AD6B03"/>
    <w:rsid w:val="00AD6DEA"/>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364"/>
    <w:rsid w:val="00B04240"/>
    <w:rsid w:val="00B0468F"/>
    <w:rsid w:val="00B05A12"/>
    <w:rsid w:val="00B05C62"/>
    <w:rsid w:val="00B067A9"/>
    <w:rsid w:val="00B11741"/>
    <w:rsid w:val="00B1447F"/>
    <w:rsid w:val="00B147FA"/>
    <w:rsid w:val="00B15A7A"/>
    <w:rsid w:val="00B15B0B"/>
    <w:rsid w:val="00B20ECC"/>
    <w:rsid w:val="00B21054"/>
    <w:rsid w:val="00B23CC7"/>
    <w:rsid w:val="00B25256"/>
    <w:rsid w:val="00B25554"/>
    <w:rsid w:val="00B25823"/>
    <w:rsid w:val="00B2670D"/>
    <w:rsid w:val="00B2677D"/>
    <w:rsid w:val="00B308AF"/>
    <w:rsid w:val="00B31470"/>
    <w:rsid w:val="00B31A6B"/>
    <w:rsid w:val="00B32C80"/>
    <w:rsid w:val="00B3316A"/>
    <w:rsid w:val="00B33182"/>
    <w:rsid w:val="00B34255"/>
    <w:rsid w:val="00B343D8"/>
    <w:rsid w:val="00B34675"/>
    <w:rsid w:val="00B346FE"/>
    <w:rsid w:val="00B355F4"/>
    <w:rsid w:val="00B36C31"/>
    <w:rsid w:val="00B370BD"/>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60A1"/>
    <w:rsid w:val="00B5735A"/>
    <w:rsid w:val="00B57A10"/>
    <w:rsid w:val="00B60D0D"/>
    <w:rsid w:val="00B62F5F"/>
    <w:rsid w:val="00B64E00"/>
    <w:rsid w:val="00B6549B"/>
    <w:rsid w:val="00B655D6"/>
    <w:rsid w:val="00B668BF"/>
    <w:rsid w:val="00B66FC6"/>
    <w:rsid w:val="00B67959"/>
    <w:rsid w:val="00B67C82"/>
    <w:rsid w:val="00B70032"/>
    <w:rsid w:val="00B70AF3"/>
    <w:rsid w:val="00B70B2C"/>
    <w:rsid w:val="00B70E61"/>
    <w:rsid w:val="00B71167"/>
    <w:rsid w:val="00B7255B"/>
    <w:rsid w:val="00B74C6B"/>
    <w:rsid w:val="00B74D56"/>
    <w:rsid w:val="00B74F81"/>
    <w:rsid w:val="00B8013B"/>
    <w:rsid w:val="00B81337"/>
    <w:rsid w:val="00B8157A"/>
    <w:rsid w:val="00B85232"/>
    <w:rsid w:val="00B8531F"/>
    <w:rsid w:val="00B85A27"/>
    <w:rsid w:val="00B91936"/>
    <w:rsid w:val="00B93FB2"/>
    <w:rsid w:val="00B956B3"/>
    <w:rsid w:val="00B9599C"/>
    <w:rsid w:val="00B95F66"/>
    <w:rsid w:val="00BA1E92"/>
    <w:rsid w:val="00BB0267"/>
    <w:rsid w:val="00BB132E"/>
    <w:rsid w:val="00BB313D"/>
    <w:rsid w:val="00BB49EC"/>
    <w:rsid w:val="00BB6629"/>
    <w:rsid w:val="00BB6DF1"/>
    <w:rsid w:val="00BB7967"/>
    <w:rsid w:val="00BC0E11"/>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7375"/>
    <w:rsid w:val="00C30169"/>
    <w:rsid w:val="00C31F9B"/>
    <w:rsid w:val="00C34B78"/>
    <w:rsid w:val="00C362F6"/>
    <w:rsid w:val="00C37CC8"/>
    <w:rsid w:val="00C37E80"/>
    <w:rsid w:val="00C404D6"/>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25AF"/>
    <w:rsid w:val="00C627F8"/>
    <w:rsid w:val="00C6280D"/>
    <w:rsid w:val="00C63161"/>
    <w:rsid w:val="00C63892"/>
    <w:rsid w:val="00C63C60"/>
    <w:rsid w:val="00C651D4"/>
    <w:rsid w:val="00C655BE"/>
    <w:rsid w:val="00C65698"/>
    <w:rsid w:val="00C65E20"/>
    <w:rsid w:val="00C663D0"/>
    <w:rsid w:val="00C70DC3"/>
    <w:rsid w:val="00C71B24"/>
    <w:rsid w:val="00C721A5"/>
    <w:rsid w:val="00C73AFA"/>
    <w:rsid w:val="00C74A19"/>
    <w:rsid w:val="00C75521"/>
    <w:rsid w:val="00C77102"/>
    <w:rsid w:val="00C772B2"/>
    <w:rsid w:val="00C8397A"/>
    <w:rsid w:val="00C8423F"/>
    <w:rsid w:val="00C86162"/>
    <w:rsid w:val="00C86BDA"/>
    <w:rsid w:val="00C876B0"/>
    <w:rsid w:val="00C8771B"/>
    <w:rsid w:val="00C87955"/>
    <w:rsid w:val="00C9307E"/>
    <w:rsid w:val="00C9381F"/>
    <w:rsid w:val="00C9425D"/>
    <w:rsid w:val="00C9553F"/>
    <w:rsid w:val="00CA0AB0"/>
    <w:rsid w:val="00CA27BA"/>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7ECF"/>
    <w:rsid w:val="00CC0E76"/>
    <w:rsid w:val="00CC104E"/>
    <w:rsid w:val="00CC19CC"/>
    <w:rsid w:val="00CC1BF9"/>
    <w:rsid w:val="00CC2470"/>
    <w:rsid w:val="00CC2A6B"/>
    <w:rsid w:val="00CC349F"/>
    <w:rsid w:val="00CC74E0"/>
    <w:rsid w:val="00CC7C20"/>
    <w:rsid w:val="00CD0B7B"/>
    <w:rsid w:val="00CD0DF2"/>
    <w:rsid w:val="00CD1104"/>
    <w:rsid w:val="00CD282A"/>
    <w:rsid w:val="00CD3574"/>
    <w:rsid w:val="00CD3D0F"/>
    <w:rsid w:val="00CD5303"/>
    <w:rsid w:val="00CD5E4C"/>
    <w:rsid w:val="00CD6911"/>
    <w:rsid w:val="00CD6AEF"/>
    <w:rsid w:val="00CE1A32"/>
    <w:rsid w:val="00CE2DE6"/>
    <w:rsid w:val="00CE304D"/>
    <w:rsid w:val="00CE3419"/>
    <w:rsid w:val="00CE4CE6"/>
    <w:rsid w:val="00CE5343"/>
    <w:rsid w:val="00CE5F1E"/>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54C4"/>
    <w:rsid w:val="00D16742"/>
    <w:rsid w:val="00D17D4F"/>
    <w:rsid w:val="00D200BB"/>
    <w:rsid w:val="00D20C92"/>
    <w:rsid w:val="00D21BC8"/>
    <w:rsid w:val="00D21C41"/>
    <w:rsid w:val="00D22B96"/>
    <w:rsid w:val="00D23C94"/>
    <w:rsid w:val="00D2452F"/>
    <w:rsid w:val="00D25AD3"/>
    <w:rsid w:val="00D26734"/>
    <w:rsid w:val="00D268C3"/>
    <w:rsid w:val="00D268FF"/>
    <w:rsid w:val="00D3061D"/>
    <w:rsid w:val="00D31B19"/>
    <w:rsid w:val="00D3312F"/>
    <w:rsid w:val="00D332D4"/>
    <w:rsid w:val="00D346F4"/>
    <w:rsid w:val="00D36BA0"/>
    <w:rsid w:val="00D36C93"/>
    <w:rsid w:val="00D3766E"/>
    <w:rsid w:val="00D40B95"/>
    <w:rsid w:val="00D4255A"/>
    <w:rsid w:val="00D425CC"/>
    <w:rsid w:val="00D44EAC"/>
    <w:rsid w:val="00D45B6B"/>
    <w:rsid w:val="00D46530"/>
    <w:rsid w:val="00D46ECC"/>
    <w:rsid w:val="00D500D1"/>
    <w:rsid w:val="00D50E96"/>
    <w:rsid w:val="00D52117"/>
    <w:rsid w:val="00D529BF"/>
    <w:rsid w:val="00D52FC2"/>
    <w:rsid w:val="00D54080"/>
    <w:rsid w:val="00D54177"/>
    <w:rsid w:val="00D54E3B"/>
    <w:rsid w:val="00D55BAC"/>
    <w:rsid w:val="00D607A4"/>
    <w:rsid w:val="00D6191E"/>
    <w:rsid w:val="00D62F1A"/>
    <w:rsid w:val="00D631C8"/>
    <w:rsid w:val="00D63549"/>
    <w:rsid w:val="00D635B0"/>
    <w:rsid w:val="00D644D3"/>
    <w:rsid w:val="00D64D3B"/>
    <w:rsid w:val="00D64FB7"/>
    <w:rsid w:val="00D65F2F"/>
    <w:rsid w:val="00D66881"/>
    <w:rsid w:val="00D66CD2"/>
    <w:rsid w:val="00D71AF0"/>
    <w:rsid w:val="00D720D0"/>
    <w:rsid w:val="00D7222F"/>
    <w:rsid w:val="00D7231B"/>
    <w:rsid w:val="00D72660"/>
    <w:rsid w:val="00D730B2"/>
    <w:rsid w:val="00D73C3D"/>
    <w:rsid w:val="00D74814"/>
    <w:rsid w:val="00D758D7"/>
    <w:rsid w:val="00D75E2D"/>
    <w:rsid w:val="00D77385"/>
    <w:rsid w:val="00D83895"/>
    <w:rsid w:val="00D85B7F"/>
    <w:rsid w:val="00D866FE"/>
    <w:rsid w:val="00D86E0F"/>
    <w:rsid w:val="00D86FE6"/>
    <w:rsid w:val="00D877EB"/>
    <w:rsid w:val="00D92100"/>
    <w:rsid w:val="00D92DFE"/>
    <w:rsid w:val="00D93F97"/>
    <w:rsid w:val="00D94894"/>
    <w:rsid w:val="00D95733"/>
    <w:rsid w:val="00D957A2"/>
    <w:rsid w:val="00D963EB"/>
    <w:rsid w:val="00D96541"/>
    <w:rsid w:val="00D968F8"/>
    <w:rsid w:val="00DA0D28"/>
    <w:rsid w:val="00DA2859"/>
    <w:rsid w:val="00DA2EA2"/>
    <w:rsid w:val="00DA3023"/>
    <w:rsid w:val="00DA6D60"/>
    <w:rsid w:val="00DA7E2F"/>
    <w:rsid w:val="00DB021D"/>
    <w:rsid w:val="00DB14A0"/>
    <w:rsid w:val="00DB1772"/>
    <w:rsid w:val="00DB185A"/>
    <w:rsid w:val="00DB1F7F"/>
    <w:rsid w:val="00DB3BB6"/>
    <w:rsid w:val="00DB5464"/>
    <w:rsid w:val="00DB6CB8"/>
    <w:rsid w:val="00DB7262"/>
    <w:rsid w:val="00DB790A"/>
    <w:rsid w:val="00DB7E7A"/>
    <w:rsid w:val="00DC004F"/>
    <w:rsid w:val="00DC10F8"/>
    <w:rsid w:val="00DC349D"/>
    <w:rsid w:val="00DC3C76"/>
    <w:rsid w:val="00DC51B4"/>
    <w:rsid w:val="00DC6392"/>
    <w:rsid w:val="00DC75DB"/>
    <w:rsid w:val="00DC783A"/>
    <w:rsid w:val="00DC7B58"/>
    <w:rsid w:val="00DD3B8D"/>
    <w:rsid w:val="00DD5153"/>
    <w:rsid w:val="00DD5882"/>
    <w:rsid w:val="00DD5C32"/>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6AFB"/>
    <w:rsid w:val="00E02B50"/>
    <w:rsid w:val="00E03FED"/>
    <w:rsid w:val="00E04424"/>
    <w:rsid w:val="00E0465C"/>
    <w:rsid w:val="00E049D0"/>
    <w:rsid w:val="00E05C89"/>
    <w:rsid w:val="00E06D9D"/>
    <w:rsid w:val="00E076A0"/>
    <w:rsid w:val="00E07CBD"/>
    <w:rsid w:val="00E10125"/>
    <w:rsid w:val="00E10580"/>
    <w:rsid w:val="00E10829"/>
    <w:rsid w:val="00E10D51"/>
    <w:rsid w:val="00E11734"/>
    <w:rsid w:val="00E11C70"/>
    <w:rsid w:val="00E14661"/>
    <w:rsid w:val="00E1538D"/>
    <w:rsid w:val="00E21FB2"/>
    <w:rsid w:val="00E22995"/>
    <w:rsid w:val="00E233C5"/>
    <w:rsid w:val="00E2477C"/>
    <w:rsid w:val="00E24A12"/>
    <w:rsid w:val="00E25484"/>
    <w:rsid w:val="00E2581C"/>
    <w:rsid w:val="00E25952"/>
    <w:rsid w:val="00E26664"/>
    <w:rsid w:val="00E2767E"/>
    <w:rsid w:val="00E32E19"/>
    <w:rsid w:val="00E32F95"/>
    <w:rsid w:val="00E33F7E"/>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4B46"/>
    <w:rsid w:val="00E5655E"/>
    <w:rsid w:val="00E60072"/>
    <w:rsid w:val="00E607E2"/>
    <w:rsid w:val="00E615DB"/>
    <w:rsid w:val="00E62EB2"/>
    <w:rsid w:val="00E641B8"/>
    <w:rsid w:val="00E6440A"/>
    <w:rsid w:val="00E64F97"/>
    <w:rsid w:val="00E6508A"/>
    <w:rsid w:val="00E65812"/>
    <w:rsid w:val="00E65C4D"/>
    <w:rsid w:val="00E66DDD"/>
    <w:rsid w:val="00E671B0"/>
    <w:rsid w:val="00E67790"/>
    <w:rsid w:val="00E73074"/>
    <w:rsid w:val="00E73733"/>
    <w:rsid w:val="00E73FE5"/>
    <w:rsid w:val="00E742CE"/>
    <w:rsid w:val="00E76276"/>
    <w:rsid w:val="00E76427"/>
    <w:rsid w:val="00E76D92"/>
    <w:rsid w:val="00E80F07"/>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B050B"/>
    <w:rsid w:val="00EB0FDE"/>
    <w:rsid w:val="00EB2BF7"/>
    <w:rsid w:val="00EB2C3D"/>
    <w:rsid w:val="00EB3206"/>
    <w:rsid w:val="00EB3F14"/>
    <w:rsid w:val="00EB5CAB"/>
    <w:rsid w:val="00EB5DC4"/>
    <w:rsid w:val="00EB69DD"/>
    <w:rsid w:val="00EB70BC"/>
    <w:rsid w:val="00EB7DF6"/>
    <w:rsid w:val="00EC0681"/>
    <w:rsid w:val="00EC0CAF"/>
    <w:rsid w:val="00EC1468"/>
    <w:rsid w:val="00EC17A1"/>
    <w:rsid w:val="00EC26A1"/>
    <w:rsid w:val="00EC349C"/>
    <w:rsid w:val="00EC53B2"/>
    <w:rsid w:val="00EC6CAB"/>
    <w:rsid w:val="00EC7DE2"/>
    <w:rsid w:val="00ED047B"/>
    <w:rsid w:val="00ED0C27"/>
    <w:rsid w:val="00ED4AEF"/>
    <w:rsid w:val="00ED4C0D"/>
    <w:rsid w:val="00ED6042"/>
    <w:rsid w:val="00EE08BC"/>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ABC"/>
    <w:rsid w:val="00EF4124"/>
    <w:rsid w:val="00EF5C86"/>
    <w:rsid w:val="00EF6162"/>
    <w:rsid w:val="00EF6405"/>
    <w:rsid w:val="00EF6C23"/>
    <w:rsid w:val="00F0054D"/>
    <w:rsid w:val="00F02DD7"/>
    <w:rsid w:val="00F03EA5"/>
    <w:rsid w:val="00F0426F"/>
    <w:rsid w:val="00F05921"/>
    <w:rsid w:val="00F05987"/>
    <w:rsid w:val="00F11BFD"/>
    <w:rsid w:val="00F20431"/>
    <w:rsid w:val="00F20BC3"/>
    <w:rsid w:val="00F217F3"/>
    <w:rsid w:val="00F22591"/>
    <w:rsid w:val="00F24A4D"/>
    <w:rsid w:val="00F24C3C"/>
    <w:rsid w:val="00F24D68"/>
    <w:rsid w:val="00F262A7"/>
    <w:rsid w:val="00F2797E"/>
    <w:rsid w:val="00F27C23"/>
    <w:rsid w:val="00F27FA3"/>
    <w:rsid w:val="00F30800"/>
    <w:rsid w:val="00F30966"/>
    <w:rsid w:val="00F312CE"/>
    <w:rsid w:val="00F322B6"/>
    <w:rsid w:val="00F33913"/>
    <w:rsid w:val="00F33BB9"/>
    <w:rsid w:val="00F3447B"/>
    <w:rsid w:val="00F35723"/>
    <w:rsid w:val="00F35BCB"/>
    <w:rsid w:val="00F36EC7"/>
    <w:rsid w:val="00F37166"/>
    <w:rsid w:val="00F37360"/>
    <w:rsid w:val="00F37BC1"/>
    <w:rsid w:val="00F41C28"/>
    <w:rsid w:val="00F41E3E"/>
    <w:rsid w:val="00F434D4"/>
    <w:rsid w:val="00F43A41"/>
    <w:rsid w:val="00F43D5B"/>
    <w:rsid w:val="00F45866"/>
    <w:rsid w:val="00F45C08"/>
    <w:rsid w:val="00F45C4D"/>
    <w:rsid w:val="00F45EE3"/>
    <w:rsid w:val="00F46AC2"/>
    <w:rsid w:val="00F46CBB"/>
    <w:rsid w:val="00F475A7"/>
    <w:rsid w:val="00F512D4"/>
    <w:rsid w:val="00F518DA"/>
    <w:rsid w:val="00F51FD2"/>
    <w:rsid w:val="00F520D3"/>
    <w:rsid w:val="00F52EDF"/>
    <w:rsid w:val="00F53150"/>
    <w:rsid w:val="00F56F91"/>
    <w:rsid w:val="00F6023E"/>
    <w:rsid w:val="00F61EC0"/>
    <w:rsid w:val="00F6327F"/>
    <w:rsid w:val="00F652AF"/>
    <w:rsid w:val="00F66C33"/>
    <w:rsid w:val="00F66EE6"/>
    <w:rsid w:val="00F670A4"/>
    <w:rsid w:val="00F70763"/>
    <w:rsid w:val="00F71CA9"/>
    <w:rsid w:val="00F748C1"/>
    <w:rsid w:val="00F75652"/>
    <w:rsid w:val="00F768D6"/>
    <w:rsid w:val="00F77391"/>
    <w:rsid w:val="00F77E77"/>
    <w:rsid w:val="00F80BBE"/>
    <w:rsid w:val="00F81AFA"/>
    <w:rsid w:val="00F81F58"/>
    <w:rsid w:val="00F82EF3"/>
    <w:rsid w:val="00F83237"/>
    <w:rsid w:val="00F83B6C"/>
    <w:rsid w:val="00F83CFD"/>
    <w:rsid w:val="00F85986"/>
    <w:rsid w:val="00F8611F"/>
    <w:rsid w:val="00F86CAB"/>
    <w:rsid w:val="00F87282"/>
    <w:rsid w:val="00F901AF"/>
    <w:rsid w:val="00F91317"/>
    <w:rsid w:val="00F919AC"/>
    <w:rsid w:val="00F91D3E"/>
    <w:rsid w:val="00F91DE5"/>
    <w:rsid w:val="00F9277F"/>
    <w:rsid w:val="00F92D36"/>
    <w:rsid w:val="00F93876"/>
    <w:rsid w:val="00F94053"/>
    <w:rsid w:val="00F956AB"/>
    <w:rsid w:val="00F95D7D"/>
    <w:rsid w:val="00F967E5"/>
    <w:rsid w:val="00F97D8F"/>
    <w:rsid w:val="00F97F5F"/>
    <w:rsid w:val="00FA045E"/>
    <w:rsid w:val="00FA0467"/>
    <w:rsid w:val="00FA0B55"/>
    <w:rsid w:val="00FA2D80"/>
    <w:rsid w:val="00FA4E47"/>
    <w:rsid w:val="00FA6103"/>
    <w:rsid w:val="00FA7088"/>
    <w:rsid w:val="00FA7364"/>
    <w:rsid w:val="00FA747E"/>
    <w:rsid w:val="00FB0DFF"/>
    <w:rsid w:val="00FB1391"/>
    <w:rsid w:val="00FB29F7"/>
    <w:rsid w:val="00FB2F92"/>
    <w:rsid w:val="00FB6133"/>
    <w:rsid w:val="00FC00C5"/>
    <w:rsid w:val="00FC1849"/>
    <w:rsid w:val="00FC185E"/>
    <w:rsid w:val="00FC6335"/>
    <w:rsid w:val="00FC6CE0"/>
    <w:rsid w:val="00FC786C"/>
    <w:rsid w:val="00FD0A3E"/>
    <w:rsid w:val="00FD22C8"/>
    <w:rsid w:val="00FD24B2"/>
    <w:rsid w:val="00FD2B0F"/>
    <w:rsid w:val="00FD3BF1"/>
    <w:rsid w:val="00FD3D5B"/>
    <w:rsid w:val="00FD523B"/>
    <w:rsid w:val="00FD67A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9BF"/>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E54B4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 w:type="character" w:customStyle="1" w:styleId="Heading4Char">
    <w:name w:val="Heading 4 Char"/>
    <w:basedOn w:val="DefaultParagraphFont"/>
    <w:link w:val="Heading4"/>
    <w:semiHidden/>
    <w:rsid w:val="00E54B46"/>
    <w:rPr>
      <w:rFonts w:asciiTheme="majorHAnsi" w:eastAsiaTheme="majorEastAsia" w:hAnsiTheme="majorHAnsi" w:cstheme="majorBidi"/>
      <w:i/>
      <w:iCs/>
      <w:color w:val="365F91" w:themeColor="accent1" w:themeShade="BF"/>
      <w:sz w:val="24"/>
      <w:szCs w:val="24"/>
    </w:rPr>
  </w:style>
  <w:style w:type="character" w:styleId="Strong">
    <w:name w:val="Strong"/>
    <w:uiPriority w:val="22"/>
    <w:qFormat/>
    <w:rsid w:val="00D529BF"/>
    <w:rPr>
      <w:b/>
      <w:bCs/>
    </w:rPr>
  </w:style>
  <w:style w:type="character" w:customStyle="1" w:styleId="BodyText2Char">
    <w:name w:val="Body Text 2 Char"/>
    <w:link w:val="BodyText2"/>
    <w:rsid w:val="00D529BF"/>
    <w:rPr>
      <w:rFonts w:ascii="Book Antiqua" w:eastAsia="Batang" w:hAnsi="Book Antiqua" w:cs="Arial"/>
      <w:b/>
      <w:bCs/>
      <w:i/>
      <w:iCs/>
      <w:snapToGrid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7008585">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irj/go/km/docs/documents/anonymous%20documents/POWERGRID%20Calender.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3923</TotalTime>
  <Pages>6</Pages>
  <Words>1936</Words>
  <Characters>11038</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12949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Niraj Mishra {नीरज मिश्रा}</cp:lastModifiedBy>
  <cp:revision>849</cp:revision>
  <cp:lastPrinted>2017-03-01T09:21:00Z</cp:lastPrinted>
  <dcterms:created xsi:type="dcterms:W3CDTF">2017-01-19T06:47:00Z</dcterms:created>
  <dcterms:modified xsi:type="dcterms:W3CDTF">2024-08-23T10:09:00Z</dcterms:modified>
</cp:coreProperties>
</file>